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5854" w14:textId="77777777" w:rsidR="00894310" w:rsidRDefault="00627B6D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00C6910" wp14:editId="57276ED7">
            <wp:extent cx="2196339" cy="8732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39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6031" w14:textId="77777777" w:rsidR="00894310" w:rsidRDefault="00627B6D">
      <w:pPr>
        <w:pStyle w:val="Title"/>
      </w:pPr>
      <w:r>
        <w:rPr>
          <w:color w:val="2A395C"/>
          <w:spacing w:val="-9"/>
        </w:rPr>
        <w:t>Module</w:t>
      </w:r>
      <w:r>
        <w:rPr>
          <w:color w:val="2A395C"/>
          <w:spacing w:val="-19"/>
        </w:rPr>
        <w:t xml:space="preserve"> </w:t>
      </w:r>
      <w:r>
        <w:rPr>
          <w:color w:val="2A395C"/>
          <w:spacing w:val="-10"/>
        </w:rPr>
        <w:t>5</w:t>
      </w:r>
    </w:p>
    <w:p w14:paraId="4EB9EAD4" w14:textId="5E1B4322" w:rsidR="00894310" w:rsidRPr="00370CEE" w:rsidRDefault="00627B6D" w:rsidP="00370CEE">
      <w:pPr>
        <w:pStyle w:val="BodyText"/>
        <w:spacing w:before="121" w:after="3" w:line="340" w:lineRule="auto"/>
        <w:ind w:left="1099" w:right="1197"/>
        <w:jc w:val="center"/>
        <w:rPr>
          <w:color w:val="1D2F57"/>
          <w:lang w:val="en-GB"/>
        </w:rPr>
      </w:pPr>
      <w:r>
        <w:rPr>
          <w:color w:val="2A395C"/>
        </w:rPr>
        <w:t>Market</w:t>
      </w:r>
      <w:r>
        <w:rPr>
          <w:color w:val="2A395C"/>
          <w:spacing w:val="-16"/>
        </w:rPr>
        <w:t xml:space="preserve"> </w:t>
      </w:r>
      <w:r>
        <w:rPr>
          <w:color w:val="2A395C"/>
        </w:rPr>
        <w:t>Access</w:t>
      </w:r>
      <w:r>
        <w:rPr>
          <w:color w:val="2A395C"/>
          <w:spacing w:val="-7"/>
        </w:rPr>
        <w:t xml:space="preserve"> </w:t>
      </w:r>
      <w:r>
        <w:rPr>
          <w:color w:val="2A395C"/>
        </w:rPr>
        <w:t>for</w:t>
      </w:r>
      <w:r>
        <w:rPr>
          <w:color w:val="2A395C"/>
          <w:spacing w:val="-7"/>
        </w:rPr>
        <w:t xml:space="preserve"> </w:t>
      </w:r>
      <w:r>
        <w:rPr>
          <w:color w:val="2A395C"/>
        </w:rPr>
        <w:t>Vaccines,</w:t>
      </w:r>
      <w:r>
        <w:rPr>
          <w:color w:val="2A395C"/>
          <w:spacing w:val="-7"/>
        </w:rPr>
        <w:t xml:space="preserve"> </w:t>
      </w:r>
      <w:r>
        <w:rPr>
          <w:color w:val="2A395C"/>
        </w:rPr>
        <w:t>Medical</w:t>
      </w:r>
      <w:r>
        <w:rPr>
          <w:color w:val="2A395C"/>
          <w:spacing w:val="-7"/>
        </w:rPr>
        <w:t xml:space="preserve"> </w:t>
      </w:r>
      <w:r>
        <w:rPr>
          <w:color w:val="2A395C"/>
        </w:rPr>
        <w:t>Devices</w:t>
      </w:r>
      <w:r>
        <w:rPr>
          <w:color w:val="2A395C"/>
          <w:spacing w:val="-9"/>
        </w:rPr>
        <w:t xml:space="preserve"> </w:t>
      </w:r>
      <w:r>
        <w:rPr>
          <w:color w:val="2A395C"/>
        </w:rPr>
        <w:t>and</w:t>
      </w:r>
      <w:r>
        <w:rPr>
          <w:color w:val="2A395C"/>
          <w:spacing w:val="-7"/>
        </w:rPr>
        <w:t xml:space="preserve"> </w:t>
      </w:r>
      <w:r>
        <w:rPr>
          <w:color w:val="2A395C"/>
        </w:rPr>
        <w:t xml:space="preserve">Diagnostics </w:t>
      </w:r>
      <w:r>
        <w:rPr>
          <w:color w:val="1D2F57"/>
        </w:rPr>
        <w:t>Schedule</w:t>
      </w:r>
      <w:r w:rsidRPr="00370CEE">
        <w:rPr>
          <w:color w:val="1D2F57"/>
          <w:lang w:val="en-GB"/>
        </w:rPr>
        <w:t>*:</w:t>
      </w:r>
      <w:r w:rsidRPr="00370CEE">
        <w:rPr>
          <w:color w:val="1D2F57"/>
          <w:spacing w:val="-23"/>
          <w:lang w:val="en-GB"/>
        </w:rPr>
        <w:t xml:space="preserve"> </w:t>
      </w:r>
      <w:r w:rsidR="00E5689B" w:rsidRPr="00370CEE">
        <w:rPr>
          <w:color w:val="1D2F57"/>
          <w:lang w:val="en-GB"/>
        </w:rPr>
        <w:t>1</w:t>
      </w:r>
      <w:r w:rsidR="00370CEE">
        <w:rPr>
          <w:color w:val="1D2F57"/>
          <w:lang w:val="en-GB"/>
        </w:rPr>
        <w:t>7</w:t>
      </w:r>
      <w:r w:rsidR="00370CEE" w:rsidRPr="00370CEE">
        <w:rPr>
          <w:color w:val="1D2F57"/>
          <w:vertAlign w:val="superscript"/>
          <w:lang w:val="en-GB"/>
        </w:rPr>
        <w:t>th</w:t>
      </w:r>
      <w:r w:rsidR="00370CEE">
        <w:rPr>
          <w:color w:val="1D2F57"/>
          <w:lang w:val="en-GB"/>
        </w:rPr>
        <w:t xml:space="preserve"> </w:t>
      </w:r>
      <w:r w:rsidRPr="00370CEE">
        <w:rPr>
          <w:color w:val="1D2F57"/>
          <w:lang w:val="en-GB"/>
        </w:rPr>
        <w:t>–</w:t>
      </w:r>
      <w:r w:rsidRPr="00370CEE">
        <w:rPr>
          <w:color w:val="1D2F57"/>
          <w:spacing w:val="-21"/>
          <w:lang w:val="en-GB"/>
        </w:rPr>
        <w:t xml:space="preserve"> </w:t>
      </w:r>
      <w:r w:rsidR="00370CEE" w:rsidRPr="00370CEE">
        <w:rPr>
          <w:color w:val="1D2F57"/>
          <w:spacing w:val="-21"/>
          <w:lang w:val="en-GB"/>
        </w:rPr>
        <w:t xml:space="preserve"> </w:t>
      </w:r>
      <w:r w:rsidR="00E5689B" w:rsidRPr="00370CEE">
        <w:rPr>
          <w:color w:val="1D2F57"/>
          <w:lang w:val="en-GB"/>
        </w:rPr>
        <w:t>2</w:t>
      </w:r>
      <w:r w:rsidR="00370CEE">
        <w:rPr>
          <w:color w:val="1D2F57"/>
          <w:lang w:val="en-GB"/>
        </w:rPr>
        <w:t>1</w:t>
      </w:r>
      <w:r w:rsidR="00370CEE" w:rsidRPr="00370CEE">
        <w:rPr>
          <w:color w:val="1D2F57"/>
          <w:vertAlign w:val="superscript"/>
          <w:lang w:val="en-GB"/>
        </w:rPr>
        <w:t>st</w:t>
      </w:r>
      <w:r w:rsidRPr="00370CEE">
        <w:rPr>
          <w:color w:val="1D2F57"/>
          <w:spacing w:val="40"/>
          <w:position w:val="8"/>
          <w:sz w:val="16"/>
          <w:lang w:val="en-GB"/>
        </w:rPr>
        <w:t xml:space="preserve"> </w:t>
      </w:r>
      <w:r w:rsidRPr="00370CEE">
        <w:rPr>
          <w:color w:val="1D2F57"/>
          <w:lang w:val="en-GB"/>
        </w:rPr>
        <w:t>June</w:t>
      </w:r>
      <w:r w:rsidRPr="00370CEE">
        <w:rPr>
          <w:color w:val="1D2F57"/>
          <w:spacing w:val="-21"/>
          <w:lang w:val="en-GB"/>
        </w:rPr>
        <w:t xml:space="preserve"> </w:t>
      </w:r>
      <w:r w:rsidRPr="00370CEE">
        <w:rPr>
          <w:color w:val="1D2F57"/>
          <w:lang w:val="en-GB"/>
        </w:rPr>
        <w:t>202</w:t>
      </w:r>
      <w:r w:rsidR="00E5689B" w:rsidRPr="00370CEE">
        <w:rPr>
          <w:color w:val="1D2F57"/>
          <w:lang w:val="en-GB"/>
        </w:rPr>
        <w:t>4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208"/>
        <w:gridCol w:w="1908"/>
      </w:tblGrid>
      <w:tr w:rsidR="00894310" w14:paraId="512CB819" w14:textId="77777777" w:rsidTr="00D50CE7">
        <w:trPr>
          <w:trHeight w:val="585"/>
        </w:trPr>
        <w:tc>
          <w:tcPr>
            <w:tcW w:w="2057" w:type="dxa"/>
            <w:shd w:val="clear" w:color="auto" w:fill="1D2F57"/>
          </w:tcPr>
          <w:p w14:paraId="4D72953E" w14:textId="1C2445CF" w:rsidR="00894310" w:rsidRDefault="00627B6D">
            <w:pPr>
              <w:pStyle w:val="TableParagraph"/>
              <w:spacing w:before="177"/>
              <w:ind w:left="66" w:right="52"/>
              <w:rPr>
                <w:b/>
                <w:sz w:val="20"/>
              </w:rPr>
            </w:pPr>
            <w:r>
              <w:rPr>
                <w:b/>
                <w:color w:val="FFFFFF"/>
                <w:spacing w:val="-8"/>
                <w:sz w:val="20"/>
              </w:rPr>
              <w:t>Monday,</w:t>
            </w:r>
            <w:r>
              <w:rPr>
                <w:b/>
                <w:color w:val="FFFFFF"/>
                <w:spacing w:val="-20"/>
                <w:sz w:val="20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1</w:t>
            </w:r>
            <w:r w:rsidR="00370CEE">
              <w:rPr>
                <w:b/>
                <w:color w:val="FFFFFF"/>
                <w:spacing w:val="-8"/>
                <w:sz w:val="20"/>
              </w:rPr>
              <w:t>7</w:t>
            </w:r>
            <w:r>
              <w:rPr>
                <w:b/>
                <w:color w:val="FFFFFF"/>
                <w:spacing w:val="-8"/>
                <w:sz w:val="20"/>
                <w:vertAlign w:val="superscript"/>
              </w:rPr>
              <w:t>th</w:t>
            </w:r>
            <w:r>
              <w:rPr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June</w:t>
            </w:r>
          </w:p>
        </w:tc>
        <w:tc>
          <w:tcPr>
            <w:tcW w:w="2057" w:type="dxa"/>
            <w:shd w:val="clear" w:color="auto" w:fill="1D2F57"/>
          </w:tcPr>
          <w:p w14:paraId="3FD445AA" w14:textId="564FEF24" w:rsidR="00894310" w:rsidRDefault="00627B6D">
            <w:pPr>
              <w:pStyle w:val="TableParagraph"/>
              <w:spacing w:before="177"/>
              <w:ind w:left="72" w:right="52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Tuesday,</w:t>
            </w:r>
            <w:r>
              <w:rPr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  <w:r w:rsidR="00370CEE">
              <w:rPr>
                <w:b/>
                <w:color w:val="FFFFFF"/>
                <w:spacing w:val="-10"/>
                <w:sz w:val="20"/>
              </w:rPr>
              <w:t>8</w:t>
            </w:r>
            <w:r>
              <w:rPr>
                <w:b/>
                <w:color w:val="FFFFFF"/>
                <w:spacing w:val="-10"/>
                <w:sz w:val="20"/>
                <w:vertAlign w:val="superscript"/>
              </w:rPr>
              <w:t>th</w:t>
            </w:r>
            <w:r>
              <w:rPr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June</w:t>
            </w:r>
          </w:p>
        </w:tc>
        <w:tc>
          <w:tcPr>
            <w:tcW w:w="2057" w:type="dxa"/>
            <w:shd w:val="clear" w:color="auto" w:fill="1D2F57"/>
          </w:tcPr>
          <w:p w14:paraId="4D8151F0" w14:textId="1D8A529C" w:rsidR="00894310" w:rsidRDefault="00627B6D">
            <w:pPr>
              <w:pStyle w:val="TableParagraph"/>
              <w:spacing w:before="177"/>
              <w:ind w:left="72" w:right="52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Wednesday,</w:t>
            </w:r>
            <w:r>
              <w:rPr>
                <w:b/>
                <w:color w:val="FFFFFF"/>
                <w:spacing w:val="-17"/>
                <w:sz w:val="20"/>
              </w:rPr>
              <w:t xml:space="preserve"> </w:t>
            </w:r>
            <w:r w:rsidR="00370CEE">
              <w:rPr>
                <w:b/>
                <w:color w:val="FFFFFF"/>
                <w:spacing w:val="-10"/>
                <w:sz w:val="20"/>
              </w:rPr>
              <w:t>19</w:t>
            </w:r>
            <w:r>
              <w:rPr>
                <w:b/>
                <w:color w:val="FFFFFF"/>
                <w:spacing w:val="-10"/>
                <w:sz w:val="20"/>
                <w:vertAlign w:val="superscript"/>
              </w:rPr>
              <w:t>th</w:t>
            </w:r>
            <w:r>
              <w:rPr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June</w:t>
            </w:r>
          </w:p>
        </w:tc>
        <w:tc>
          <w:tcPr>
            <w:tcW w:w="2208" w:type="dxa"/>
            <w:shd w:val="clear" w:color="auto" w:fill="1D2F57"/>
          </w:tcPr>
          <w:p w14:paraId="75315374" w14:textId="1FFAA104" w:rsidR="00894310" w:rsidRDefault="00627B6D">
            <w:pPr>
              <w:pStyle w:val="TableParagraph"/>
              <w:spacing w:before="177"/>
              <w:ind w:left="23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Thursday,</w:t>
            </w:r>
            <w:r>
              <w:rPr>
                <w:b/>
                <w:color w:val="FFFFFF"/>
                <w:spacing w:val="-17"/>
                <w:sz w:val="20"/>
              </w:rPr>
              <w:t xml:space="preserve"> </w:t>
            </w:r>
            <w:r w:rsidR="00370CEE">
              <w:rPr>
                <w:b/>
                <w:color w:val="FFFFFF"/>
                <w:spacing w:val="-10"/>
                <w:sz w:val="20"/>
              </w:rPr>
              <w:t>20</w:t>
            </w:r>
            <w:r w:rsidR="00370CEE">
              <w:rPr>
                <w:b/>
                <w:color w:val="FFFFFF"/>
                <w:spacing w:val="-10"/>
                <w:sz w:val="20"/>
                <w:vertAlign w:val="superscript"/>
              </w:rPr>
              <w:t>th</w:t>
            </w:r>
            <w:r>
              <w:rPr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June</w:t>
            </w:r>
          </w:p>
        </w:tc>
        <w:tc>
          <w:tcPr>
            <w:tcW w:w="1908" w:type="dxa"/>
            <w:shd w:val="clear" w:color="auto" w:fill="1D2F57"/>
          </w:tcPr>
          <w:p w14:paraId="005B7F3B" w14:textId="21AB1408" w:rsidR="00894310" w:rsidRDefault="00627B6D">
            <w:pPr>
              <w:pStyle w:val="TableParagraph"/>
              <w:spacing w:before="177"/>
              <w:ind w:left="23" w:right="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Friday,</w:t>
            </w:r>
            <w:r>
              <w:rPr>
                <w:b/>
                <w:color w:val="FFFFFF"/>
                <w:spacing w:val="-17"/>
                <w:sz w:val="20"/>
              </w:rPr>
              <w:t xml:space="preserve"> </w:t>
            </w:r>
            <w:r w:rsidR="00370CEE">
              <w:rPr>
                <w:b/>
                <w:color w:val="FFFFFF"/>
                <w:spacing w:val="-10"/>
                <w:sz w:val="20"/>
              </w:rPr>
              <w:t>21</w:t>
            </w:r>
            <w:r w:rsidR="00370CEE">
              <w:rPr>
                <w:b/>
                <w:color w:val="FFFFFF"/>
                <w:spacing w:val="-10"/>
                <w:sz w:val="20"/>
                <w:vertAlign w:val="superscript"/>
              </w:rPr>
              <w:t>st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June</w:t>
            </w:r>
          </w:p>
        </w:tc>
      </w:tr>
      <w:tr w:rsidR="00894310" w14:paraId="4831EFDA" w14:textId="77777777" w:rsidTr="00D50CE7">
        <w:trPr>
          <w:trHeight w:val="421"/>
        </w:trPr>
        <w:tc>
          <w:tcPr>
            <w:tcW w:w="2057" w:type="dxa"/>
            <w:shd w:val="clear" w:color="auto" w:fill="82C5D3"/>
          </w:tcPr>
          <w:p w14:paraId="3B9F83BB" w14:textId="77777777" w:rsidR="00894310" w:rsidRDefault="008943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  <w:shd w:val="clear" w:color="auto" w:fill="82C5D3"/>
          </w:tcPr>
          <w:p w14:paraId="718D6D54" w14:textId="77777777" w:rsidR="00894310" w:rsidRDefault="00627B6D">
            <w:pPr>
              <w:pStyle w:val="TableParagraph"/>
              <w:spacing w:before="95"/>
              <w:ind w:left="69" w:right="52"/>
              <w:rPr>
                <w:b/>
                <w:sz w:val="20"/>
              </w:rPr>
            </w:pPr>
            <w:r>
              <w:rPr>
                <w:b/>
                <w:color w:val="001F5F"/>
                <w:spacing w:val="-8"/>
                <w:sz w:val="20"/>
              </w:rPr>
              <w:t>09:00</w:t>
            </w:r>
            <w:r>
              <w:rPr>
                <w:b/>
                <w:color w:val="001F5F"/>
                <w:spacing w:val="-19"/>
                <w:sz w:val="20"/>
              </w:rPr>
              <w:t xml:space="preserve"> </w:t>
            </w:r>
            <w:r>
              <w:rPr>
                <w:b/>
                <w:color w:val="001F5F"/>
                <w:spacing w:val="-8"/>
                <w:sz w:val="20"/>
              </w:rPr>
              <w:t>–</w:t>
            </w:r>
            <w:r>
              <w:rPr>
                <w:b/>
                <w:color w:val="001F5F"/>
                <w:spacing w:val="-19"/>
                <w:sz w:val="20"/>
              </w:rPr>
              <w:t xml:space="preserve"> </w:t>
            </w:r>
            <w:r>
              <w:rPr>
                <w:b/>
                <w:color w:val="001F5F"/>
                <w:spacing w:val="-8"/>
                <w:sz w:val="20"/>
              </w:rPr>
              <w:t>11:00</w:t>
            </w:r>
          </w:p>
        </w:tc>
        <w:tc>
          <w:tcPr>
            <w:tcW w:w="2057" w:type="dxa"/>
            <w:shd w:val="clear" w:color="auto" w:fill="82C5D3"/>
          </w:tcPr>
          <w:p w14:paraId="59A82BE5" w14:textId="77777777" w:rsidR="00894310" w:rsidRDefault="00627B6D">
            <w:pPr>
              <w:pStyle w:val="TableParagraph"/>
              <w:spacing w:before="95"/>
              <w:ind w:left="60" w:right="52"/>
              <w:rPr>
                <w:b/>
                <w:sz w:val="20"/>
              </w:rPr>
            </w:pPr>
            <w:r>
              <w:rPr>
                <w:b/>
                <w:color w:val="001F5F"/>
                <w:spacing w:val="-8"/>
                <w:sz w:val="20"/>
              </w:rPr>
              <w:t>09:00</w:t>
            </w:r>
            <w:r>
              <w:rPr>
                <w:b/>
                <w:color w:val="001F5F"/>
                <w:spacing w:val="-19"/>
                <w:sz w:val="20"/>
              </w:rPr>
              <w:t xml:space="preserve"> </w:t>
            </w:r>
            <w:r>
              <w:rPr>
                <w:b/>
                <w:color w:val="001F5F"/>
                <w:spacing w:val="-8"/>
                <w:sz w:val="20"/>
              </w:rPr>
              <w:t>–</w:t>
            </w:r>
            <w:r>
              <w:rPr>
                <w:b/>
                <w:color w:val="001F5F"/>
                <w:spacing w:val="-19"/>
                <w:sz w:val="20"/>
              </w:rPr>
              <w:t xml:space="preserve"> </w:t>
            </w:r>
            <w:r>
              <w:rPr>
                <w:b/>
                <w:color w:val="001F5F"/>
                <w:spacing w:val="-8"/>
                <w:sz w:val="20"/>
              </w:rPr>
              <w:t>11:00</w:t>
            </w:r>
          </w:p>
        </w:tc>
        <w:tc>
          <w:tcPr>
            <w:tcW w:w="2208" w:type="dxa"/>
            <w:shd w:val="clear" w:color="auto" w:fill="82C5D3"/>
          </w:tcPr>
          <w:p w14:paraId="23A8DE1D" w14:textId="77777777" w:rsidR="00894310" w:rsidRDefault="00627B6D">
            <w:pPr>
              <w:pStyle w:val="TableParagraph"/>
              <w:spacing w:before="95"/>
              <w:ind w:left="71" w:right="52"/>
              <w:rPr>
                <w:b/>
                <w:sz w:val="20"/>
              </w:rPr>
            </w:pPr>
            <w:r>
              <w:rPr>
                <w:b/>
                <w:color w:val="001F5F"/>
                <w:spacing w:val="-8"/>
                <w:sz w:val="20"/>
              </w:rPr>
              <w:t>9:00</w:t>
            </w:r>
            <w:r>
              <w:rPr>
                <w:b/>
                <w:color w:val="001F5F"/>
                <w:spacing w:val="-18"/>
                <w:sz w:val="20"/>
              </w:rPr>
              <w:t xml:space="preserve"> </w:t>
            </w:r>
            <w:r>
              <w:rPr>
                <w:b/>
                <w:color w:val="001F5F"/>
                <w:spacing w:val="-8"/>
                <w:sz w:val="20"/>
              </w:rPr>
              <w:t>–</w:t>
            </w:r>
            <w:r>
              <w:rPr>
                <w:b/>
                <w:color w:val="001F5F"/>
                <w:spacing w:val="-17"/>
                <w:sz w:val="20"/>
              </w:rPr>
              <w:t xml:space="preserve"> </w:t>
            </w:r>
            <w:r>
              <w:rPr>
                <w:b/>
                <w:color w:val="001F5F"/>
                <w:spacing w:val="-8"/>
                <w:sz w:val="20"/>
              </w:rPr>
              <w:t>11:00</w:t>
            </w:r>
          </w:p>
        </w:tc>
        <w:tc>
          <w:tcPr>
            <w:tcW w:w="1908" w:type="dxa"/>
            <w:shd w:val="clear" w:color="auto" w:fill="82C5D3"/>
          </w:tcPr>
          <w:p w14:paraId="205DC3EC" w14:textId="77777777" w:rsidR="00894310" w:rsidRDefault="00627B6D">
            <w:pPr>
              <w:pStyle w:val="TableParagraph"/>
              <w:spacing w:before="95"/>
              <w:ind w:left="23" w:right="6"/>
              <w:rPr>
                <w:b/>
                <w:sz w:val="20"/>
              </w:rPr>
            </w:pPr>
            <w:r>
              <w:rPr>
                <w:b/>
                <w:color w:val="001F5F"/>
                <w:spacing w:val="-8"/>
                <w:sz w:val="20"/>
              </w:rPr>
              <w:t>9:00</w:t>
            </w:r>
            <w:r>
              <w:rPr>
                <w:b/>
                <w:color w:val="001F5F"/>
                <w:spacing w:val="-18"/>
                <w:sz w:val="20"/>
              </w:rPr>
              <w:t xml:space="preserve"> </w:t>
            </w:r>
            <w:r>
              <w:rPr>
                <w:b/>
                <w:color w:val="001F5F"/>
                <w:spacing w:val="-8"/>
                <w:sz w:val="20"/>
              </w:rPr>
              <w:t>–</w:t>
            </w:r>
            <w:r>
              <w:rPr>
                <w:b/>
                <w:color w:val="001F5F"/>
                <w:spacing w:val="-17"/>
                <w:sz w:val="20"/>
              </w:rPr>
              <w:t xml:space="preserve"> </w:t>
            </w:r>
            <w:r>
              <w:rPr>
                <w:b/>
                <w:color w:val="001F5F"/>
                <w:spacing w:val="-8"/>
                <w:sz w:val="20"/>
              </w:rPr>
              <w:t>11:00</w:t>
            </w:r>
          </w:p>
        </w:tc>
      </w:tr>
      <w:tr w:rsidR="00C04028" w:rsidRPr="00C04028" w14:paraId="0F8A21B9" w14:textId="77777777" w:rsidTr="00D50CE7">
        <w:trPr>
          <w:trHeight w:val="1368"/>
        </w:trPr>
        <w:tc>
          <w:tcPr>
            <w:tcW w:w="2057" w:type="dxa"/>
          </w:tcPr>
          <w:p w14:paraId="3ECB6419" w14:textId="77777777" w:rsidR="00894310" w:rsidRPr="00C04028" w:rsidRDefault="00894310" w:rsidP="00C04028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BCBEE1F" w14:textId="77777777" w:rsidR="00894310" w:rsidRPr="00C04028" w:rsidRDefault="00894310" w:rsidP="00C04028">
            <w:pPr>
              <w:pStyle w:val="TableParagraph"/>
              <w:jc w:val="left"/>
              <w:rPr>
                <w:b/>
                <w:color w:val="002060"/>
                <w:sz w:val="20"/>
                <w:szCs w:val="20"/>
              </w:rPr>
            </w:pPr>
          </w:p>
          <w:p w14:paraId="20E8040F" w14:textId="77777777" w:rsidR="00A158A9" w:rsidRPr="00C04028" w:rsidRDefault="00A158A9" w:rsidP="00C04028">
            <w:pPr>
              <w:pStyle w:val="TableParagraph"/>
              <w:spacing w:before="121"/>
              <w:ind w:left="72" w:right="52"/>
              <w:rPr>
                <w:bCs/>
                <w:color w:val="002060"/>
                <w:sz w:val="20"/>
                <w:szCs w:val="20"/>
              </w:rPr>
            </w:pPr>
            <w:r w:rsidRPr="00C04028">
              <w:rPr>
                <w:bCs/>
                <w:color w:val="002060"/>
                <w:sz w:val="20"/>
                <w:szCs w:val="20"/>
              </w:rPr>
              <w:t>Rotavirus Workshop</w:t>
            </w:r>
          </w:p>
          <w:p w14:paraId="3D8A3F87" w14:textId="7FF06772" w:rsidR="00894310" w:rsidRPr="00C04028" w:rsidRDefault="00A158A9" w:rsidP="00C04028">
            <w:pPr>
              <w:pStyle w:val="TableParagraph"/>
              <w:spacing w:before="121"/>
              <w:ind w:left="72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z w:val="20"/>
                <w:szCs w:val="20"/>
              </w:rPr>
              <w:t>Aurelie Millier</w:t>
            </w:r>
          </w:p>
        </w:tc>
        <w:tc>
          <w:tcPr>
            <w:tcW w:w="2057" w:type="dxa"/>
          </w:tcPr>
          <w:p w14:paraId="2F9D4F05" w14:textId="77777777" w:rsidR="00266999" w:rsidRPr="00C04028" w:rsidRDefault="00266999" w:rsidP="00C04028">
            <w:pPr>
              <w:pStyle w:val="TableParagraph"/>
              <w:spacing w:before="122"/>
              <w:ind w:right="52"/>
              <w:rPr>
                <w:color w:val="002060"/>
                <w:spacing w:val="-10"/>
                <w:sz w:val="20"/>
                <w:szCs w:val="20"/>
              </w:rPr>
            </w:pPr>
            <w:r w:rsidRPr="00C04028">
              <w:rPr>
                <w:color w:val="002060"/>
                <w:spacing w:val="-10"/>
                <w:sz w:val="20"/>
                <w:szCs w:val="20"/>
              </w:rPr>
              <w:t>Challenge in Valuating</w:t>
            </w:r>
          </w:p>
          <w:p w14:paraId="40ED4E9B" w14:textId="77777777" w:rsidR="00266999" w:rsidRPr="00C04028" w:rsidRDefault="00266999" w:rsidP="00C04028">
            <w:pPr>
              <w:pStyle w:val="TableParagraph"/>
              <w:spacing w:before="122"/>
              <w:ind w:left="74" w:right="52"/>
              <w:rPr>
                <w:color w:val="002060"/>
                <w:spacing w:val="-10"/>
                <w:sz w:val="20"/>
                <w:szCs w:val="20"/>
              </w:rPr>
            </w:pPr>
            <w:r w:rsidRPr="00C04028">
              <w:rPr>
                <w:color w:val="002060"/>
                <w:spacing w:val="-10"/>
                <w:sz w:val="20"/>
                <w:szCs w:val="20"/>
              </w:rPr>
              <w:t>Vaccine</w:t>
            </w:r>
          </w:p>
          <w:p w14:paraId="443913C1" w14:textId="6AED5757" w:rsidR="00894310" w:rsidRPr="00C04028" w:rsidRDefault="00266999" w:rsidP="00C04028">
            <w:pPr>
              <w:pStyle w:val="TableParagraph"/>
              <w:spacing w:before="122"/>
              <w:ind w:left="74" w:right="52"/>
              <w:rPr>
                <w:b/>
                <w:bCs/>
                <w:color w:val="002060"/>
                <w:sz w:val="20"/>
                <w:szCs w:val="20"/>
              </w:rPr>
            </w:pPr>
            <w:r w:rsidRPr="00C04028">
              <w:rPr>
                <w:b/>
                <w:bCs/>
                <w:color w:val="002060"/>
                <w:spacing w:val="-10"/>
                <w:sz w:val="20"/>
                <w:szCs w:val="20"/>
              </w:rPr>
              <w:t>Ekkehard Beck</w:t>
            </w:r>
          </w:p>
        </w:tc>
        <w:tc>
          <w:tcPr>
            <w:tcW w:w="2208" w:type="dxa"/>
          </w:tcPr>
          <w:p w14:paraId="72FC3FC8" w14:textId="77777777" w:rsidR="00C04028" w:rsidRDefault="00C04028" w:rsidP="00C04028">
            <w:pPr>
              <w:pStyle w:val="TableParagraph"/>
              <w:ind w:right="52"/>
              <w:rPr>
                <w:color w:val="002060"/>
                <w:spacing w:val="-10"/>
                <w:sz w:val="20"/>
                <w:szCs w:val="20"/>
              </w:rPr>
            </w:pPr>
          </w:p>
          <w:p w14:paraId="31CED83E" w14:textId="67102F87" w:rsidR="00894310" w:rsidRPr="00C04028" w:rsidRDefault="00C20792" w:rsidP="00C04028">
            <w:pPr>
              <w:pStyle w:val="TableParagraph"/>
              <w:ind w:right="52"/>
              <w:rPr>
                <w:color w:val="002060"/>
                <w:spacing w:val="-10"/>
                <w:sz w:val="20"/>
                <w:szCs w:val="20"/>
              </w:rPr>
            </w:pPr>
            <w:r w:rsidRPr="00C04028">
              <w:rPr>
                <w:color w:val="002060"/>
                <w:spacing w:val="-10"/>
                <w:sz w:val="20"/>
                <w:szCs w:val="20"/>
              </w:rPr>
              <w:t>Introduction to market access for medical devices in Europe.</w:t>
            </w:r>
          </w:p>
          <w:p w14:paraId="40135BE3" w14:textId="59EC1C43" w:rsidR="00C20792" w:rsidRPr="00C04028" w:rsidRDefault="00C20792" w:rsidP="00C04028">
            <w:pPr>
              <w:pStyle w:val="TableParagraph"/>
              <w:ind w:left="61" w:right="52"/>
              <w:rPr>
                <w:b/>
                <w:bCs/>
                <w:color w:val="002060"/>
                <w:sz w:val="20"/>
                <w:szCs w:val="20"/>
              </w:rPr>
            </w:pPr>
            <w:r w:rsidRPr="00C04028">
              <w:rPr>
                <w:b/>
                <w:bCs/>
                <w:color w:val="002060"/>
                <w:spacing w:val="-10"/>
                <w:sz w:val="20"/>
                <w:szCs w:val="20"/>
              </w:rPr>
              <w:t xml:space="preserve">Oleg </w:t>
            </w:r>
            <w:r w:rsidR="00086A07" w:rsidRPr="00C04028">
              <w:rPr>
                <w:b/>
                <w:bCs/>
                <w:color w:val="002060"/>
                <w:spacing w:val="-10"/>
                <w:sz w:val="20"/>
                <w:szCs w:val="20"/>
              </w:rPr>
              <w:t>Borisenko</w:t>
            </w:r>
          </w:p>
        </w:tc>
        <w:tc>
          <w:tcPr>
            <w:tcW w:w="1908" w:type="dxa"/>
            <w:shd w:val="clear" w:color="auto" w:fill="auto"/>
          </w:tcPr>
          <w:p w14:paraId="00AB72D8" w14:textId="77777777" w:rsidR="00F52E7E" w:rsidRDefault="00F52E7E" w:rsidP="00F52E7E">
            <w:pPr>
              <w:pStyle w:val="TableParagraph"/>
              <w:spacing w:before="121"/>
              <w:rPr>
                <w:color w:val="002060"/>
                <w:spacing w:val="-2"/>
                <w:sz w:val="20"/>
                <w:szCs w:val="20"/>
              </w:rPr>
            </w:pPr>
          </w:p>
          <w:p w14:paraId="1792487D" w14:textId="364E9B60" w:rsidR="00F52E7E" w:rsidRPr="00F52E7E" w:rsidRDefault="00F52E7E" w:rsidP="00F52E7E">
            <w:pPr>
              <w:pStyle w:val="TableParagraph"/>
              <w:spacing w:before="121"/>
              <w:rPr>
                <w:color w:val="002060"/>
                <w:spacing w:val="-2"/>
                <w:sz w:val="20"/>
                <w:szCs w:val="20"/>
              </w:rPr>
            </w:pPr>
            <w:r>
              <w:rPr>
                <w:color w:val="002060"/>
                <w:spacing w:val="-2"/>
                <w:sz w:val="20"/>
                <w:szCs w:val="20"/>
              </w:rPr>
              <w:t>Overview</w:t>
            </w:r>
          </w:p>
          <w:p w14:paraId="5D187D41" w14:textId="768DBB12" w:rsidR="00F52E7E" w:rsidRPr="00F52E7E" w:rsidRDefault="00F52E7E" w:rsidP="00F52E7E">
            <w:pPr>
              <w:pStyle w:val="TableParagraph"/>
              <w:spacing w:before="121"/>
              <w:ind w:left="23"/>
              <w:rPr>
                <w:b/>
                <w:bCs/>
                <w:color w:val="002060"/>
                <w:spacing w:val="-2"/>
                <w:sz w:val="20"/>
                <w:szCs w:val="20"/>
              </w:rPr>
            </w:pPr>
            <w:r w:rsidRPr="00F52E7E">
              <w:rPr>
                <w:b/>
                <w:bCs/>
                <w:color w:val="002060"/>
                <w:spacing w:val="-2"/>
                <w:sz w:val="20"/>
                <w:szCs w:val="20"/>
              </w:rPr>
              <w:t>Mondher Toumi</w:t>
            </w:r>
          </w:p>
        </w:tc>
      </w:tr>
      <w:tr w:rsidR="00C04028" w:rsidRPr="00C04028" w14:paraId="74EF7818" w14:textId="77777777" w:rsidTr="00D50CE7">
        <w:trPr>
          <w:trHeight w:val="510"/>
        </w:trPr>
        <w:tc>
          <w:tcPr>
            <w:tcW w:w="2057" w:type="dxa"/>
            <w:shd w:val="clear" w:color="auto" w:fill="D9D9D9"/>
          </w:tcPr>
          <w:p w14:paraId="413C7A64" w14:textId="77777777" w:rsidR="00894310" w:rsidRPr="00C04028" w:rsidRDefault="00894310" w:rsidP="00C04028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D9D9D9"/>
          </w:tcPr>
          <w:p w14:paraId="48303368" w14:textId="77777777" w:rsidR="00894310" w:rsidRPr="00C04028" w:rsidRDefault="00627B6D" w:rsidP="00C04028">
            <w:pPr>
              <w:pStyle w:val="TableParagraph"/>
              <w:spacing w:before="138"/>
              <w:ind w:left="71" w:right="52"/>
              <w:rPr>
                <w:i/>
                <w:color w:val="002060"/>
                <w:sz w:val="20"/>
                <w:szCs w:val="20"/>
              </w:rPr>
            </w:pPr>
            <w:r w:rsidRPr="00C04028">
              <w:rPr>
                <w:i/>
                <w:color w:val="00206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57" w:type="dxa"/>
            <w:shd w:val="clear" w:color="auto" w:fill="D9D9D9"/>
          </w:tcPr>
          <w:p w14:paraId="7C30F7E4" w14:textId="77777777" w:rsidR="00894310" w:rsidRPr="00C04028" w:rsidRDefault="00627B6D" w:rsidP="00C04028">
            <w:pPr>
              <w:pStyle w:val="TableParagraph"/>
              <w:spacing w:before="138"/>
              <w:ind w:left="70" w:right="52"/>
              <w:rPr>
                <w:i/>
                <w:color w:val="002060"/>
                <w:sz w:val="20"/>
                <w:szCs w:val="20"/>
              </w:rPr>
            </w:pPr>
            <w:r w:rsidRPr="00C04028">
              <w:rPr>
                <w:i/>
                <w:color w:val="00206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208" w:type="dxa"/>
            <w:shd w:val="clear" w:color="auto" w:fill="D9D9D9"/>
          </w:tcPr>
          <w:p w14:paraId="7DA2E13B" w14:textId="77777777" w:rsidR="00894310" w:rsidRPr="00C04028" w:rsidRDefault="00627B6D" w:rsidP="00C04028">
            <w:pPr>
              <w:pStyle w:val="TableParagraph"/>
              <w:spacing w:before="138"/>
              <w:ind w:left="71" w:right="52"/>
              <w:rPr>
                <w:i/>
                <w:color w:val="002060"/>
                <w:sz w:val="20"/>
                <w:szCs w:val="20"/>
              </w:rPr>
            </w:pPr>
            <w:r w:rsidRPr="00C04028">
              <w:rPr>
                <w:i/>
                <w:color w:val="00206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1908" w:type="dxa"/>
            <w:shd w:val="clear" w:color="auto" w:fill="D9D9D9"/>
          </w:tcPr>
          <w:p w14:paraId="6CA79AED" w14:textId="77777777" w:rsidR="00894310" w:rsidRPr="00C04028" w:rsidRDefault="00627B6D" w:rsidP="00C04028">
            <w:pPr>
              <w:pStyle w:val="TableParagraph"/>
              <w:spacing w:before="138"/>
              <w:ind w:left="23" w:right="5"/>
              <w:rPr>
                <w:i/>
                <w:color w:val="002060"/>
                <w:sz w:val="20"/>
                <w:szCs w:val="20"/>
              </w:rPr>
            </w:pPr>
            <w:r w:rsidRPr="00C04028">
              <w:rPr>
                <w:i/>
                <w:color w:val="002060"/>
                <w:spacing w:val="-2"/>
                <w:sz w:val="20"/>
                <w:szCs w:val="20"/>
              </w:rPr>
              <w:t>Break</w:t>
            </w:r>
          </w:p>
        </w:tc>
      </w:tr>
      <w:tr w:rsidR="00C04028" w:rsidRPr="00C04028" w14:paraId="524E43BF" w14:textId="77777777" w:rsidTr="00D50CE7">
        <w:trPr>
          <w:trHeight w:val="376"/>
        </w:trPr>
        <w:tc>
          <w:tcPr>
            <w:tcW w:w="2057" w:type="dxa"/>
            <w:shd w:val="clear" w:color="auto" w:fill="B3DCE4"/>
          </w:tcPr>
          <w:p w14:paraId="21DF369E" w14:textId="77777777" w:rsidR="00894310" w:rsidRPr="00C04028" w:rsidRDefault="00894310" w:rsidP="00C04028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B3DCE4"/>
          </w:tcPr>
          <w:p w14:paraId="0B3F15A8" w14:textId="7893B155" w:rsidR="00894310" w:rsidRPr="00C04028" w:rsidRDefault="00627B6D" w:rsidP="00C04028">
            <w:pPr>
              <w:pStyle w:val="TableParagraph"/>
              <w:spacing w:before="71"/>
              <w:ind w:left="69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11:30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–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</w:t>
            </w:r>
            <w:r w:rsidR="00BA361E">
              <w:rPr>
                <w:b/>
                <w:color w:val="002060"/>
                <w:spacing w:val="-8"/>
                <w:sz w:val="20"/>
                <w:szCs w:val="20"/>
              </w:rPr>
              <w:t>2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:30</w:t>
            </w:r>
          </w:p>
        </w:tc>
        <w:tc>
          <w:tcPr>
            <w:tcW w:w="2057" w:type="dxa"/>
            <w:shd w:val="clear" w:color="auto" w:fill="B3DCE4"/>
          </w:tcPr>
          <w:p w14:paraId="0E2E81BC" w14:textId="77777777" w:rsidR="00894310" w:rsidRPr="00C04028" w:rsidRDefault="00627B6D" w:rsidP="00C04028">
            <w:pPr>
              <w:pStyle w:val="TableParagraph"/>
              <w:spacing w:before="71"/>
              <w:ind w:left="70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11:30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–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13:30</w:t>
            </w:r>
          </w:p>
        </w:tc>
        <w:tc>
          <w:tcPr>
            <w:tcW w:w="2208" w:type="dxa"/>
            <w:shd w:val="clear" w:color="auto" w:fill="B3DCE4"/>
          </w:tcPr>
          <w:p w14:paraId="2933C983" w14:textId="77777777" w:rsidR="00894310" w:rsidRPr="00C04028" w:rsidRDefault="00627B6D" w:rsidP="00C04028">
            <w:pPr>
              <w:pStyle w:val="TableParagraph"/>
              <w:spacing w:before="71"/>
              <w:ind w:left="71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11:30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–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13:30</w:t>
            </w:r>
          </w:p>
        </w:tc>
        <w:tc>
          <w:tcPr>
            <w:tcW w:w="1908" w:type="dxa"/>
            <w:shd w:val="clear" w:color="auto" w:fill="B3DCE4"/>
          </w:tcPr>
          <w:p w14:paraId="42C6739E" w14:textId="77777777" w:rsidR="00894310" w:rsidRPr="00C04028" w:rsidRDefault="00627B6D" w:rsidP="00C04028">
            <w:pPr>
              <w:pStyle w:val="TableParagraph"/>
              <w:spacing w:before="71"/>
              <w:ind w:left="23" w:right="6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11:30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–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13:00</w:t>
            </w:r>
          </w:p>
        </w:tc>
      </w:tr>
      <w:tr w:rsidR="000C7981" w:rsidRPr="00C04028" w14:paraId="06B4C518" w14:textId="77777777" w:rsidTr="00D50CE7">
        <w:trPr>
          <w:trHeight w:val="933"/>
        </w:trPr>
        <w:tc>
          <w:tcPr>
            <w:tcW w:w="2057" w:type="dxa"/>
            <w:vMerge w:val="restart"/>
          </w:tcPr>
          <w:p w14:paraId="1F89DDF1" w14:textId="77777777" w:rsidR="000C7981" w:rsidRPr="00C04028" w:rsidRDefault="000C7981" w:rsidP="000C7981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tcBorders>
              <w:bottom w:val="nil"/>
            </w:tcBorders>
            <w:shd w:val="clear" w:color="auto" w:fill="auto"/>
          </w:tcPr>
          <w:p w14:paraId="51E6F1D7" w14:textId="5AA42F86" w:rsidR="000C7981" w:rsidRPr="00D24B12" w:rsidRDefault="0061163E" w:rsidP="000C7981">
            <w:pPr>
              <w:pStyle w:val="TableParagraph"/>
              <w:spacing w:before="121"/>
              <w:ind w:left="73" w:right="52"/>
              <w:rPr>
                <w:b/>
                <w:bCs/>
                <w:color w:val="002060"/>
                <w:sz w:val="20"/>
                <w:szCs w:val="20"/>
              </w:rPr>
            </w:pPr>
            <w:r w:rsidRPr="0061163E">
              <w:rPr>
                <w:color w:val="002060"/>
                <w:sz w:val="20"/>
                <w:szCs w:val="20"/>
              </w:rPr>
              <w:t xml:space="preserve">Access to vaccines in Resource Limited Settings (RLS)  </w:t>
            </w:r>
          </w:p>
        </w:tc>
        <w:tc>
          <w:tcPr>
            <w:tcW w:w="2057" w:type="dxa"/>
            <w:tcBorders>
              <w:bottom w:val="nil"/>
            </w:tcBorders>
          </w:tcPr>
          <w:p w14:paraId="44807890" w14:textId="77777777" w:rsidR="000C7981" w:rsidRPr="00C04028" w:rsidRDefault="000C7981" w:rsidP="000C7981">
            <w:pPr>
              <w:pStyle w:val="TableParagraph"/>
              <w:spacing w:before="124"/>
              <w:jc w:val="left"/>
              <w:rPr>
                <w:b/>
                <w:color w:val="002060"/>
                <w:sz w:val="20"/>
                <w:szCs w:val="20"/>
              </w:rPr>
            </w:pPr>
          </w:p>
          <w:p w14:paraId="0F9DF512" w14:textId="77777777" w:rsidR="000C7981" w:rsidRDefault="000C7981" w:rsidP="000C7981">
            <w:pPr>
              <w:pStyle w:val="TableParagraph"/>
              <w:spacing w:before="121"/>
              <w:ind w:left="73" w:right="52"/>
              <w:rPr>
                <w:color w:val="002060"/>
                <w:spacing w:val="-2"/>
                <w:sz w:val="20"/>
                <w:szCs w:val="20"/>
              </w:rPr>
            </w:pPr>
            <w:r>
              <w:rPr>
                <w:color w:val="002060"/>
                <w:spacing w:val="-2"/>
                <w:sz w:val="20"/>
                <w:szCs w:val="20"/>
              </w:rPr>
              <w:t>NITAG</w:t>
            </w:r>
          </w:p>
          <w:p w14:paraId="23D89894" w14:textId="39CF7554" w:rsidR="000C7981" w:rsidRPr="00C04028" w:rsidRDefault="000C7981" w:rsidP="000C7981">
            <w:pPr>
              <w:pStyle w:val="TableParagraph"/>
              <w:spacing w:before="184"/>
              <w:ind w:left="218" w:right="195" w:firstLine="105"/>
              <w:rPr>
                <w:color w:val="002060"/>
                <w:sz w:val="20"/>
                <w:szCs w:val="20"/>
              </w:rPr>
            </w:pPr>
            <w:r w:rsidRPr="00D24B12">
              <w:rPr>
                <w:b/>
                <w:bCs/>
                <w:color w:val="002060"/>
                <w:spacing w:val="-2"/>
                <w:sz w:val="20"/>
                <w:szCs w:val="20"/>
              </w:rPr>
              <w:t>Mondher Toumi</w:t>
            </w:r>
          </w:p>
        </w:tc>
        <w:tc>
          <w:tcPr>
            <w:tcW w:w="2208" w:type="dxa"/>
            <w:tcBorders>
              <w:bottom w:val="nil"/>
            </w:tcBorders>
          </w:tcPr>
          <w:p w14:paraId="47622694" w14:textId="6C341FA6" w:rsidR="000C7981" w:rsidRPr="00C04028" w:rsidRDefault="000C7981" w:rsidP="000C7981">
            <w:pPr>
              <w:pStyle w:val="TableParagraph"/>
              <w:spacing w:before="184"/>
              <w:ind w:left="195" w:right="175" w:firstLine="3"/>
              <w:rPr>
                <w:color w:val="002060"/>
                <w:sz w:val="20"/>
                <w:szCs w:val="20"/>
              </w:rPr>
            </w:pPr>
            <w:r w:rsidRPr="00C04028">
              <w:rPr>
                <w:color w:val="002060"/>
                <w:sz w:val="20"/>
                <w:szCs w:val="20"/>
              </w:rPr>
              <w:t xml:space="preserve">Market access for medical devices in England, France and Germany </w:t>
            </w:r>
          </w:p>
        </w:tc>
        <w:tc>
          <w:tcPr>
            <w:tcW w:w="1908" w:type="dxa"/>
            <w:tcBorders>
              <w:bottom w:val="nil"/>
            </w:tcBorders>
          </w:tcPr>
          <w:p w14:paraId="119E6753" w14:textId="77777777" w:rsidR="000C7981" w:rsidRPr="00C04028" w:rsidRDefault="000C7981" w:rsidP="000C7981">
            <w:pPr>
              <w:pStyle w:val="TableParagraph"/>
              <w:spacing w:before="124"/>
              <w:ind w:left="61" w:right="36" w:hanging="4"/>
              <w:rPr>
                <w:color w:val="002060"/>
                <w:sz w:val="20"/>
                <w:szCs w:val="20"/>
              </w:rPr>
            </w:pPr>
            <w:r w:rsidRPr="00C04028">
              <w:rPr>
                <w:color w:val="002060"/>
                <w:sz w:val="20"/>
                <w:szCs w:val="20"/>
              </w:rPr>
              <w:t>Review of market access pathways for medical technologies.</w:t>
            </w:r>
          </w:p>
          <w:p w14:paraId="1B6EDA2E" w14:textId="4D55DA02" w:rsidR="000C7981" w:rsidRPr="00C04028" w:rsidRDefault="000C7981" w:rsidP="000C7981">
            <w:pPr>
              <w:pStyle w:val="TableParagraph"/>
              <w:spacing w:before="124"/>
              <w:ind w:left="61" w:right="36" w:hanging="4"/>
              <w:rPr>
                <w:color w:val="002060"/>
                <w:sz w:val="20"/>
                <w:szCs w:val="20"/>
              </w:rPr>
            </w:pPr>
            <w:r w:rsidRPr="00C04028">
              <w:rPr>
                <w:b/>
                <w:bCs/>
                <w:color w:val="002060"/>
                <w:spacing w:val="-10"/>
                <w:sz w:val="20"/>
                <w:szCs w:val="20"/>
              </w:rPr>
              <w:t>Oleg Borisenko</w:t>
            </w:r>
          </w:p>
        </w:tc>
      </w:tr>
      <w:tr w:rsidR="000C7981" w:rsidRPr="00C04028" w14:paraId="09056451" w14:textId="77777777" w:rsidTr="00D50CE7">
        <w:trPr>
          <w:trHeight w:val="468"/>
        </w:trPr>
        <w:tc>
          <w:tcPr>
            <w:tcW w:w="2057" w:type="dxa"/>
            <w:vMerge/>
            <w:tcBorders>
              <w:top w:val="nil"/>
            </w:tcBorders>
          </w:tcPr>
          <w:p w14:paraId="5FF9EDE7" w14:textId="77777777" w:rsidR="000C7981" w:rsidRPr="00C04028" w:rsidRDefault="000C7981" w:rsidP="000C798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</w:tcBorders>
            <w:shd w:val="clear" w:color="auto" w:fill="auto"/>
          </w:tcPr>
          <w:p w14:paraId="12289C00" w14:textId="6AEC4FE0" w:rsidR="000C7981" w:rsidRPr="00C04028" w:rsidRDefault="0061163E" w:rsidP="000C7981">
            <w:pPr>
              <w:pStyle w:val="TableParagraph"/>
              <w:rPr>
                <w:color w:val="002060"/>
                <w:sz w:val="20"/>
                <w:szCs w:val="20"/>
              </w:rPr>
            </w:pPr>
            <w:r w:rsidRPr="0061163E">
              <w:rPr>
                <w:b/>
                <w:bCs/>
                <w:color w:val="002060"/>
                <w:spacing w:val="-10"/>
                <w:sz w:val="20"/>
                <w:szCs w:val="20"/>
              </w:rPr>
              <w:t>Tomas Matthews</w:t>
            </w:r>
          </w:p>
        </w:tc>
        <w:tc>
          <w:tcPr>
            <w:tcW w:w="2057" w:type="dxa"/>
            <w:tcBorders>
              <w:top w:val="nil"/>
            </w:tcBorders>
          </w:tcPr>
          <w:p w14:paraId="3AF560C0" w14:textId="288AA0B8" w:rsidR="000C7981" w:rsidRPr="00C04028" w:rsidRDefault="000C7981" w:rsidP="000C7981">
            <w:pPr>
              <w:pStyle w:val="TableParagraph"/>
              <w:spacing w:before="51"/>
              <w:jc w:val="lef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14:paraId="728D7ACA" w14:textId="6ECAE3B5" w:rsidR="000C7981" w:rsidRPr="00C04028" w:rsidRDefault="000C7981" w:rsidP="000C7981">
            <w:pPr>
              <w:pStyle w:val="TableParagraph"/>
              <w:spacing w:before="51"/>
              <w:ind w:left="372" w:hanging="36"/>
              <w:jc w:val="left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bCs/>
                <w:color w:val="002060"/>
                <w:spacing w:val="-10"/>
                <w:sz w:val="20"/>
                <w:szCs w:val="20"/>
              </w:rPr>
              <w:t>Oleg Borisenko</w:t>
            </w:r>
          </w:p>
        </w:tc>
        <w:tc>
          <w:tcPr>
            <w:tcW w:w="1908" w:type="dxa"/>
            <w:tcBorders>
              <w:top w:val="nil"/>
            </w:tcBorders>
          </w:tcPr>
          <w:p w14:paraId="512EBC94" w14:textId="4936565A" w:rsidR="000C7981" w:rsidRPr="00C04028" w:rsidRDefault="000C7981" w:rsidP="000C7981">
            <w:pPr>
              <w:pStyle w:val="TableParagraph"/>
              <w:spacing w:before="120"/>
              <w:ind w:right="2"/>
              <w:jc w:val="left"/>
              <w:rPr>
                <w:b/>
                <w:color w:val="002060"/>
                <w:sz w:val="20"/>
                <w:szCs w:val="20"/>
              </w:rPr>
            </w:pPr>
          </w:p>
        </w:tc>
      </w:tr>
      <w:tr w:rsidR="000C7981" w:rsidRPr="00C04028" w14:paraId="0BE084D4" w14:textId="77777777" w:rsidTr="00D50CE7">
        <w:trPr>
          <w:trHeight w:val="470"/>
        </w:trPr>
        <w:tc>
          <w:tcPr>
            <w:tcW w:w="2057" w:type="dxa"/>
            <w:shd w:val="clear" w:color="auto" w:fill="D9D9D9"/>
          </w:tcPr>
          <w:p w14:paraId="2EE63624" w14:textId="77777777" w:rsidR="000C7981" w:rsidRPr="00C04028" w:rsidRDefault="000C7981" w:rsidP="000C7981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D9D9D9"/>
          </w:tcPr>
          <w:p w14:paraId="50B7DE31" w14:textId="77777777" w:rsidR="000C7981" w:rsidRPr="00C04028" w:rsidRDefault="000C7981" w:rsidP="000C7981">
            <w:pPr>
              <w:pStyle w:val="TableParagraph"/>
              <w:spacing w:before="117"/>
              <w:ind w:left="72" w:right="52"/>
              <w:rPr>
                <w:i/>
                <w:color w:val="002060"/>
                <w:sz w:val="20"/>
                <w:szCs w:val="20"/>
              </w:rPr>
            </w:pPr>
            <w:r w:rsidRPr="00C04028">
              <w:rPr>
                <w:i/>
                <w:color w:val="002060"/>
                <w:spacing w:val="-10"/>
                <w:sz w:val="20"/>
                <w:szCs w:val="20"/>
              </w:rPr>
              <w:t>Lunch</w:t>
            </w:r>
            <w:r w:rsidRPr="00C04028">
              <w:rPr>
                <w:i/>
                <w:color w:val="002060"/>
                <w:spacing w:val="-15"/>
                <w:sz w:val="20"/>
                <w:szCs w:val="20"/>
              </w:rPr>
              <w:t xml:space="preserve"> </w:t>
            </w:r>
            <w:r w:rsidRPr="00C04028">
              <w:rPr>
                <w:i/>
                <w:color w:val="00206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57" w:type="dxa"/>
            <w:shd w:val="clear" w:color="auto" w:fill="D9D9D9"/>
          </w:tcPr>
          <w:p w14:paraId="38D3D2D8" w14:textId="77777777" w:rsidR="000C7981" w:rsidRPr="00C04028" w:rsidRDefault="000C7981" w:rsidP="000C7981">
            <w:pPr>
              <w:pStyle w:val="TableParagraph"/>
              <w:spacing w:before="117"/>
              <w:ind w:left="73" w:right="52"/>
              <w:rPr>
                <w:i/>
                <w:color w:val="002060"/>
                <w:sz w:val="20"/>
                <w:szCs w:val="20"/>
              </w:rPr>
            </w:pPr>
            <w:r w:rsidRPr="00C04028">
              <w:rPr>
                <w:i/>
                <w:color w:val="002060"/>
                <w:spacing w:val="-10"/>
                <w:sz w:val="20"/>
                <w:szCs w:val="20"/>
              </w:rPr>
              <w:t>Lunch</w:t>
            </w:r>
            <w:r w:rsidRPr="00C04028">
              <w:rPr>
                <w:i/>
                <w:color w:val="002060"/>
                <w:spacing w:val="-15"/>
                <w:sz w:val="20"/>
                <w:szCs w:val="20"/>
              </w:rPr>
              <w:t xml:space="preserve"> </w:t>
            </w:r>
            <w:r w:rsidRPr="00C04028">
              <w:rPr>
                <w:i/>
                <w:color w:val="00206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208" w:type="dxa"/>
            <w:shd w:val="clear" w:color="auto" w:fill="D9D9D9"/>
          </w:tcPr>
          <w:p w14:paraId="314C8887" w14:textId="77777777" w:rsidR="000C7981" w:rsidRPr="00C04028" w:rsidRDefault="000C7981" w:rsidP="000C7981">
            <w:pPr>
              <w:pStyle w:val="TableParagraph"/>
              <w:spacing w:before="117"/>
              <w:ind w:left="73" w:right="52"/>
              <w:rPr>
                <w:i/>
                <w:color w:val="002060"/>
                <w:sz w:val="20"/>
                <w:szCs w:val="20"/>
              </w:rPr>
            </w:pPr>
            <w:r w:rsidRPr="00C04028">
              <w:rPr>
                <w:i/>
                <w:color w:val="002060"/>
                <w:spacing w:val="-10"/>
                <w:sz w:val="20"/>
                <w:szCs w:val="20"/>
              </w:rPr>
              <w:t>Lunch</w:t>
            </w:r>
            <w:r w:rsidRPr="00C04028">
              <w:rPr>
                <w:i/>
                <w:color w:val="002060"/>
                <w:spacing w:val="-15"/>
                <w:sz w:val="20"/>
                <w:szCs w:val="20"/>
              </w:rPr>
              <w:t xml:space="preserve"> </w:t>
            </w:r>
            <w:r w:rsidRPr="00C04028">
              <w:rPr>
                <w:i/>
                <w:color w:val="00206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1908" w:type="dxa"/>
            <w:shd w:val="clear" w:color="auto" w:fill="D9D9D9"/>
          </w:tcPr>
          <w:p w14:paraId="601E77A3" w14:textId="77777777" w:rsidR="000C7981" w:rsidRPr="00C04028" w:rsidRDefault="000C7981" w:rsidP="000C7981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0C7981" w:rsidRPr="00C04028" w14:paraId="41B0E154" w14:textId="77777777" w:rsidTr="00D50CE7">
        <w:trPr>
          <w:trHeight w:val="316"/>
        </w:trPr>
        <w:tc>
          <w:tcPr>
            <w:tcW w:w="2057" w:type="dxa"/>
            <w:shd w:val="clear" w:color="auto" w:fill="B3DCE4"/>
          </w:tcPr>
          <w:p w14:paraId="3F547FF9" w14:textId="77777777" w:rsidR="000C7981" w:rsidRPr="00C04028" w:rsidRDefault="000C7981" w:rsidP="000C7981">
            <w:pPr>
              <w:pStyle w:val="TableParagraph"/>
              <w:spacing w:before="42"/>
              <w:ind w:left="55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14:00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–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15:30</w:t>
            </w:r>
          </w:p>
        </w:tc>
        <w:tc>
          <w:tcPr>
            <w:tcW w:w="2057" w:type="dxa"/>
            <w:shd w:val="clear" w:color="auto" w:fill="B3DCE4"/>
          </w:tcPr>
          <w:p w14:paraId="27BE4DD3" w14:textId="3258B0FD" w:rsidR="000C7981" w:rsidRPr="00C04028" w:rsidRDefault="000C7981" w:rsidP="000C7981">
            <w:pPr>
              <w:pStyle w:val="TableParagraph"/>
              <w:spacing w:before="42"/>
              <w:ind w:left="69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</w:t>
            </w:r>
            <w:r w:rsidR="002F61F9">
              <w:rPr>
                <w:b/>
                <w:color w:val="002060"/>
                <w:spacing w:val="-8"/>
                <w:sz w:val="20"/>
                <w:szCs w:val="20"/>
              </w:rPr>
              <w:t>3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:30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–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</w:t>
            </w:r>
            <w:r w:rsidR="00241F72">
              <w:rPr>
                <w:b/>
                <w:color w:val="002060"/>
                <w:spacing w:val="-8"/>
                <w:sz w:val="20"/>
                <w:szCs w:val="20"/>
              </w:rPr>
              <w:t>5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:</w:t>
            </w:r>
            <w:r w:rsidR="00241F72">
              <w:rPr>
                <w:b/>
                <w:color w:val="002060"/>
                <w:spacing w:val="-8"/>
                <w:sz w:val="20"/>
                <w:szCs w:val="20"/>
              </w:rPr>
              <w:t>3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0</w:t>
            </w:r>
          </w:p>
        </w:tc>
        <w:tc>
          <w:tcPr>
            <w:tcW w:w="2057" w:type="dxa"/>
            <w:shd w:val="clear" w:color="auto" w:fill="B3DCE4"/>
          </w:tcPr>
          <w:p w14:paraId="4ABC4D60" w14:textId="3C7B5CFF" w:rsidR="000C7981" w:rsidRPr="00C04028" w:rsidRDefault="000C7981" w:rsidP="000C7981">
            <w:pPr>
              <w:pStyle w:val="TableParagraph"/>
              <w:spacing w:before="42"/>
              <w:ind w:left="70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14:30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–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</w:t>
            </w:r>
            <w:r w:rsidR="00AC2293">
              <w:rPr>
                <w:b/>
                <w:color w:val="002060"/>
                <w:spacing w:val="-8"/>
                <w:sz w:val="20"/>
                <w:szCs w:val="20"/>
              </w:rPr>
              <w:t>6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:30</w:t>
            </w:r>
          </w:p>
        </w:tc>
        <w:tc>
          <w:tcPr>
            <w:tcW w:w="2208" w:type="dxa"/>
            <w:shd w:val="clear" w:color="auto" w:fill="B3DCE4"/>
          </w:tcPr>
          <w:p w14:paraId="34F13EC8" w14:textId="10207389" w:rsidR="000C7981" w:rsidRPr="00C04028" w:rsidRDefault="000C7981" w:rsidP="000C7981">
            <w:pPr>
              <w:pStyle w:val="TableParagraph"/>
              <w:spacing w:before="42"/>
              <w:ind w:left="71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14:30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–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</w:t>
            </w:r>
            <w:r w:rsidR="00735130">
              <w:rPr>
                <w:b/>
                <w:color w:val="002060"/>
                <w:spacing w:val="-8"/>
                <w:sz w:val="20"/>
                <w:szCs w:val="20"/>
              </w:rPr>
              <w:t>6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:30</w:t>
            </w:r>
          </w:p>
        </w:tc>
        <w:tc>
          <w:tcPr>
            <w:tcW w:w="1908" w:type="dxa"/>
            <w:shd w:val="clear" w:color="auto" w:fill="B3DCE4"/>
          </w:tcPr>
          <w:p w14:paraId="26024F81" w14:textId="77777777" w:rsidR="000C7981" w:rsidRPr="00C04028" w:rsidRDefault="000C7981" w:rsidP="000C7981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735130" w:rsidRPr="00C04028" w14:paraId="467C19A3" w14:textId="77777777" w:rsidTr="00D50CE7">
        <w:trPr>
          <w:trHeight w:val="898"/>
        </w:trPr>
        <w:tc>
          <w:tcPr>
            <w:tcW w:w="2057" w:type="dxa"/>
            <w:tcBorders>
              <w:bottom w:val="nil"/>
            </w:tcBorders>
          </w:tcPr>
          <w:p w14:paraId="39C128B6" w14:textId="77777777" w:rsidR="00735130" w:rsidRPr="00C04028" w:rsidRDefault="00735130" w:rsidP="000C7981">
            <w:pPr>
              <w:pStyle w:val="TableParagraph"/>
              <w:spacing w:before="57"/>
              <w:jc w:val="left"/>
              <w:rPr>
                <w:b/>
                <w:color w:val="002060"/>
                <w:sz w:val="20"/>
                <w:szCs w:val="20"/>
              </w:rPr>
            </w:pPr>
          </w:p>
          <w:p w14:paraId="424395C0" w14:textId="77777777" w:rsidR="00735130" w:rsidRPr="00C04028" w:rsidRDefault="00735130" w:rsidP="000C7981">
            <w:pPr>
              <w:pStyle w:val="TableParagraph"/>
              <w:ind w:left="67" w:right="52"/>
              <w:rPr>
                <w:color w:val="002060"/>
                <w:sz w:val="20"/>
                <w:szCs w:val="20"/>
              </w:rPr>
            </w:pPr>
            <w:r w:rsidRPr="00C04028">
              <w:rPr>
                <w:color w:val="002060"/>
                <w:spacing w:val="-2"/>
                <w:sz w:val="20"/>
                <w:szCs w:val="20"/>
              </w:rPr>
              <w:t>Introduction</w:t>
            </w:r>
          </w:p>
          <w:p w14:paraId="35D4B31A" w14:textId="77777777" w:rsidR="00735130" w:rsidRPr="00C04028" w:rsidRDefault="00735130" w:rsidP="000C7981">
            <w:pPr>
              <w:pStyle w:val="TableParagraph"/>
              <w:spacing w:before="123"/>
              <w:ind w:left="70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pacing w:val="-10"/>
                <w:sz w:val="20"/>
                <w:szCs w:val="20"/>
              </w:rPr>
              <w:t>Prof</w:t>
            </w:r>
            <w:r w:rsidRPr="00C04028">
              <w:rPr>
                <w:b/>
                <w:color w:val="002060"/>
                <w:spacing w:val="-14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10"/>
                <w:sz w:val="20"/>
                <w:szCs w:val="20"/>
              </w:rPr>
              <w:t>Mondher</w:t>
            </w:r>
            <w:r w:rsidRPr="00C04028">
              <w:rPr>
                <w:b/>
                <w:color w:val="002060"/>
                <w:spacing w:val="-16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10"/>
                <w:sz w:val="20"/>
                <w:szCs w:val="20"/>
              </w:rPr>
              <w:t>Toumi</w:t>
            </w:r>
          </w:p>
        </w:tc>
        <w:tc>
          <w:tcPr>
            <w:tcW w:w="2057" w:type="dxa"/>
            <w:tcBorders>
              <w:bottom w:val="nil"/>
            </w:tcBorders>
            <w:shd w:val="clear" w:color="auto" w:fill="auto"/>
          </w:tcPr>
          <w:p w14:paraId="3BE7C9CE" w14:textId="45CBB59F" w:rsidR="00735130" w:rsidRPr="00CF4918" w:rsidRDefault="00735130" w:rsidP="001F03E6">
            <w:pPr>
              <w:pStyle w:val="TableParagraph"/>
              <w:spacing w:before="121"/>
              <w:jc w:val="left"/>
              <w:rPr>
                <w:color w:val="002060"/>
                <w:spacing w:val="-2"/>
                <w:sz w:val="20"/>
                <w:szCs w:val="20"/>
              </w:rPr>
            </w:pPr>
            <w:r>
              <w:rPr>
                <w:color w:val="002060"/>
                <w:spacing w:val="-2"/>
                <w:sz w:val="20"/>
                <w:szCs w:val="20"/>
              </w:rPr>
              <w:t xml:space="preserve">        </w:t>
            </w:r>
          </w:p>
        </w:tc>
        <w:tc>
          <w:tcPr>
            <w:tcW w:w="2057" w:type="dxa"/>
            <w:tcBorders>
              <w:bottom w:val="nil"/>
            </w:tcBorders>
            <w:shd w:val="clear" w:color="auto" w:fill="auto"/>
          </w:tcPr>
          <w:p w14:paraId="4635CA1D" w14:textId="5B350D3E" w:rsidR="00735130" w:rsidRPr="00C04028" w:rsidRDefault="00735130" w:rsidP="00735130">
            <w:pPr>
              <w:pStyle w:val="TableParagraph"/>
              <w:spacing w:before="117"/>
              <w:ind w:right="279"/>
              <w:rPr>
                <w:color w:val="002060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shd w:val="clear" w:color="auto" w:fill="auto"/>
          </w:tcPr>
          <w:p w14:paraId="112C693B" w14:textId="77777777" w:rsidR="00735130" w:rsidRDefault="00735130" w:rsidP="00735130">
            <w:pPr>
              <w:pStyle w:val="TableParagraph"/>
              <w:spacing w:before="117"/>
              <w:ind w:left="195" w:right="175" w:firstLine="3"/>
              <w:rPr>
                <w:color w:val="002060"/>
                <w:sz w:val="20"/>
                <w:szCs w:val="20"/>
              </w:rPr>
            </w:pPr>
          </w:p>
          <w:p w14:paraId="4457A77C" w14:textId="77777777" w:rsidR="00735130" w:rsidRDefault="00735130" w:rsidP="00735130">
            <w:pPr>
              <w:pStyle w:val="TableParagraph"/>
              <w:spacing w:before="117"/>
              <w:ind w:left="195" w:right="175" w:firstLine="3"/>
              <w:rPr>
                <w:color w:val="002060"/>
                <w:sz w:val="20"/>
                <w:szCs w:val="20"/>
              </w:rPr>
            </w:pPr>
          </w:p>
          <w:p w14:paraId="1BEBD935" w14:textId="77777777" w:rsidR="00A2307A" w:rsidRDefault="00A2307A" w:rsidP="00735130">
            <w:pPr>
              <w:pStyle w:val="TableParagraph"/>
              <w:spacing w:before="117"/>
              <w:ind w:left="195" w:right="175" w:firstLine="3"/>
              <w:rPr>
                <w:color w:val="002060"/>
                <w:sz w:val="20"/>
                <w:szCs w:val="20"/>
              </w:rPr>
            </w:pPr>
          </w:p>
          <w:p w14:paraId="112696CA" w14:textId="6DA058EE" w:rsidR="00D50CE7" w:rsidRDefault="00A2307A" w:rsidP="00A2307A">
            <w:pPr>
              <w:pStyle w:val="TableParagraph"/>
              <w:spacing w:before="117"/>
              <w:ind w:right="175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</w:t>
            </w:r>
            <w:r w:rsidRPr="00A2307A">
              <w:rPr>
                <w:color w:val="002060"/>
                <w:sz w:val="20"/>
                <w:szCs w:val="20"/>
              </w:rPr>
              <w:t xml:space="preserve">Cauliflower concept </w:t>
            </w:r>
            <w:r>
              <w:rPr>
                <w:color w:val="002060"/>
                <w:sz w:val="20"/>
                <w:szCs w:val="20"/>
              </w:rPr>
              <w:t xml:space="preserve">    </w:t>
            </w:r>
            <w:r w:rsidRPr="00A2307A">
              <w:rPr>
                <w:color w:val="002060"/>
                <w:sz w:val="20"/>
                <w:szCs w:val="20"/>
              </w:rPr>
              <w:t>the mother of all value flowers</w:t>
            </w:r>
          </w:p>
          <w:p w14:paraId="75E932FE" w14:textId="77777777" w:rsidR="00A2307A" w:rsidRDefault="00A2307A" w:rsidP="00D50CE7">
            <w:pPr>
              <w:pStyle w:val="TableParagraph"/>
              <w:spacing w:before="117"/>
              <w:ind w:right="175"/>
              <w:jc w:val="left"/>
              <w:rPr>
                <w:color w:val="002060"/>
                <w:sz w:val="20"/>
                <w:szCs w:val="20"/>
              </w:rPr>
            </w:pPr>
          </w:p>
          <w:p w14:paraId="1DFFF393" w14:textId="77777777" w:rsidR="004048FD" w:rsidRDefault="004048FD" w:rsidP="00735130">
            <w:pPr>
              <w:pStyle w:val="TableParagraph"/>
              <w:spacing w:before="117"/>
              <w:ind w:left="195" w:right="175" w:firstLine="3"/>
              <w:rPr>
                <w:b/>
                <w:bCs/>
                <w:color w:val="002060"/>
                <w:sz w:val="20"/>
                <w:szCs w:val="20"/>
              </w:rPr>
            </w:pPr>
          </w:p>
          <w:p w14:paraId="7157544D" w14:textId="77777777" w:rsidR="004048FD" w:rsidRDefault="004048FD" w:rsidP="00735130">
            <w:pPr>
              <w:pStyle w:val="TableParagraph"/>
              <w:spacing w:before="117"/>
              <w:ind w:left="195" w:right="175" w:firstLine="3"/>
              <w:rPr>
                <w:b/>
                <w:bCs/>
                <w:color w:val="002060"/>
                <w:sz w:val="20"/>
                <w:szCs w:val="20"/>
              </w:rPr>
            </w:pPr>
          </w:p>
          <w:p w14:paraId="1897920E" w14:textId="7F300C5D" w:rsidR="00735130" w:rsidRPr="00D50CE7" w:rsidRDefault="004048FD" w:rsidP="00735130">
            <w:pPr>
              <w:pStyle w:val="TableParagraph"/>
              <w:spacing w:before="117"/>
              <w:ind w:left="195" w:right="175" w:firstLine="3"/>
              <w:rPr>
                <w:b/>
                <w:bCs/>
                <w:color w:val="002060"/>
                <w:sz w:val="20"/>
                <w:szCs w:val="20"/>
              </w:rPr>
            </w:pPr>
            <w:r w:rsidRPr="004048FD">
              <w:rPr>
                <w:b/>
                <w:bCs/>
                <w:color w:val="002060"/>
                <w:sz w:val="20"/>
                <w:szCs w:val="20"/>
              </w:rPr>
              <w:t>Baudouin Standaert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09CADC8F" w14:textId="77777777" w:rsidR="00735130" w:rsidRPr="00735130" w:rsidRDefault="00735130" w:rsidP="000C7981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981855" w:rsidRPr="00C04028" w14:paraId="0CB04112" w14:textId="77777777" w:rsidTr="00D50CE7">
        <w:trPr>
          <w:trHeight w:val="358"/>
        </w:trPr>
        <w:tc>
          <w:tcPr>
            <w:tcW w:w="2057" w:type="dxa"/>
            <w:tcBorders>
              <w:top w:val="nil"/>
            </w:tcBorders>
          </w:tcPr>
          <w:p w14:paraId="21F06B31" w14:textId="77777777" w:rsidR="00981855" w:rsidRPr="00C04028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</w:tcPr>
          <w:p w14:paraId="1F4CFCA3" w14:textId="40991075" w:rsidR="00981855" w:rsidRPr="001F03E6" w:rsidRDefault="0073296D" w:rsidP="0073296D">
            <w:pPr>
              <w:pStyle w:val="TableParagraph"/>
              <w:spacing w:before="121"/>
              <w:rPr>
                <w:color w:val="002060"/>
                <w:spacing w:val="-2"/>
                <w:sz w:val="20"/>
                <w:szCs w:val="20"/>
              </w:rPr>
            </w:pPr>
            <w:r w:rsidRPr="0073296D">
              <w:rPr>
                <w:color w:val="002060"/>
                <w:spacing w:val="-2"/>
                <w:sz w:val="20"/>
                <w:szCs w:val="20"/>
              </w:rPr>
              <w:t xml:space="preserve">The prevention paradox: How to get the full value &amp; benefit of </w:t>
            </w:r>
            <w:r w:rsidRPr="0073296D">
              <w:rPr>
                <w:color w:val="002060"/>
                <w:spacing w:val="-2"/>
                <w:sz w:val="20"/>
                <w:szCs w:val="20"/>
              </w:rPr>
              <w:t>immunization</w:t>
            </w:r>
            <w:r w:rsidRPr="0073296D">
              <w:rPr>
                <w:color w:val="002060"/>
                <w:spacing w:val="-2"/>
                <w:sz w:val="20"/>
                <w:szCs w:val="20"/>
              </w:rPr>
              <w:t>?</w:t>
            </w:r>
          </w:p>
        </w:tc>
        <w:tc>
          <w:tcPr>
            <w:tcW w:w="2057" w:type="dxa"/>
            <w:vMerge w:val="restart"/>
            <w:tcBorders>
              <w:top w:val="nil"/>
            </w:tcBorders>
            <w:shd w:val="clear" w:color="auto" w:fill="auto"/>
          </w:tcPr>
          <w:p w14:paraId="36C1F355" w14:textId="77777777" w:rsidR="00981855" w:rsidRPr="00C04028" w:rsidRDefault="00981855" w:rsidP="00981855">
            <w:pPr>
              <w:pStyle w:val="TableParagraph"/>
              <w:spacing w:before="21"/>
              <w:ind w:left="372" w:hanging="36"/>
              <w:jc w:val="left"/>
              <w:rPr>
                <w:b/>
                <w:color w:val="002060"/>
                <w:sz w:val="20"/>
                <w:szCs w:val="20"/>
              </w:rPr>
            </w:pPr>
            <w:r>
              <w:rPr>
                <w:color w:val="002060"/>
                <w:spacing w:val="-2"/>
                <w:sz w:val="20"/>
                <w:szCs w:val="20"/>
              </w:rPr>
              <w:t>WORKSHOP</w:t>
            </w:r>
          </w:p>
          <w:p w14:paraId="49A0D699" w14:textId="77777777" w:rsidR="00981855" w:rsidRDefault="00981855" w:rsidP="00981855">
            <w:pPr>
              <w:pStyle w:val="TableParagraph"/>
              <w:spacing w:before="121"/>
              <w:rPr>
                <w:color w:val="002060"/>
                <w:spacing w:val="-2"/>
                <w:sz w:val="20"/>
                <w:szCs w:val="20"/>
              </w:rPr>
            </w:pPr>
            <w:r>
              <w:rPr>
                <w:color w:val="002060"/>
                <w:spacing w:val="-2"/>
                <w:sz w:val="20"/>
                <w:szCs w:val="20"/>
              </w:rPr>
              <w:t>Review Module 4</w:t>
            </w:r>
          </w:p>
          <w:p w14:paraId="3A5599CD" w14:textId="77777777" w:rsidR="00981855" w:rsidRPr="00F52E7E" w:rsidRDefault="00981855" w:rsidP="00981855">
            <w:pPr>
              <w:pStyle w:val="TableParagraph"/>
              <w:spacing w:before="121"/>
              <w:rPr>
                <w:color w:val="002060"/>
                <w:spacing w:val="-2"/>
                <w:sz w:val="20"/>
                <w:szCs w:val="20"/>
              </w:rPr>
            </w:pPr>
            <w:r>
              <w:rPr>
                <w:color w:val="002060"/>
                <w:spacing w:val="-2"/>
                <w:sz w:val="20"/>
                <w:szCs w:val="20"/>
              </w:rPr>
              <w:t>(SMA Type 0)</w:t>
            </w:r>
          </w:p>
          <w:p w14:paraId="6784B7C7" w14:textId="095C58A9" w:rsidR="00981855" w:rsidRPr="00C04028" w:rsidRDefault="00981855" w:rsidP="00981855">
            <w:pPr>
              <w:pStyle w:val="TableParagraph"/>
              <w:spacing w:before="21"/>
              <w:ind w:left="372" w:hanging="36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698B40D5" w14:textId="45FFB183" w:rsidR="00981855" w:rsidRPr="00C04028" w:rsidRDefault="00981855" w:rsidP="00981855">
            <w:pPr>
              <w:pStyle w:val="TableParagraph"/>
              <w:spacing w:before="21"/>
              <w:ind w:left="372" w:hanging="36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1E4308AB" w14:textId="77777777" w:rsidR="00981855" w:rsidRPr="00735130" w:rsidRDefault="00981855" w:rsidP="00981855">
            <w:pPr>
              <w:rPr>
                <w:color w:val="002060"/>
                <w:sz w:val="20"/>
                <w:szCs w:val="20"/>
              </w:rPr>
            </w:pPr>
          </w:p>
        </w:tc>
      </w:tr>
      <w:tr w:rsidR="00981855" w:rsidRPr="00C04028" w14:paraId="32E726FE" w14:textId="77777777" w:rsidTr="00D50CE7">
        <w:trPr>
          <w:trHeight w:val="470"/>
        </w:trPr>
        <w:tc>
          <w:tcPr>
            <w:tcW w:w="2057" w:type="dxa"/>
            <w:shd w:val="clear" w:color="auto" w:fill="D9D9D9"/>
          </w:tcPr>
          <w:p w14:paraId="60BD04D0" w14:textId="77777777" w:rsidR="00981855" w:rsidRPr="00C04028" w:rsidRDefault="00981855" w:rsidP="00981855">
            <w:pPr>
              <w:pStyle w:val="TableParagraph"/>
              <w:spacing w:before="117"/>
              <w:ind w:left="65" w:right="52"/>
              <w:rPr>
                <w:color w:val="002060"/>
                <w:sz w:val="20"/>
                <w:szCs w:val="20"/>
              </w:rPr>
            </w:pPr>
            <w:r w:rsidRPr="00C04028">
              <w:rPr>
                <w:color w:val="00206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5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FACEF8B" w14:textId="6F79F528" w:rsidR="00981855" w:rsidRPr="00C04028" w:rsidRDefault="00981855" w:rsidP="00981855">
            <w:pPr>
              <w:pStyle w:val="TableParagraph"/>
              <w:spacing w:before="121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14:paraId="086E91D3" w14:textId="1775CB9E" w:rsidR="00981855" w:rsidRPr="00C04028" w:rsidRDefault="00981855" w:rsidP="00981855">
            <w:pPr>
              <w:pStyle w:val="TableParagraph"/>
              <w:spacing w:before="119"/>
              <w:ind w:left="23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14DD031A" w14:textId="77777777" w:rsidR="00981855" w:rsidRPr="00C04028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7DCCBFCD" w14:textId="77777777" w:rsidR="00981855" w:rsidRPr="00735130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981855" w:rsidRPr="00C04028" w14:paraId="585A3A70" w14:textId="77777777" w:rsidTr="00D50CE7">
        <w:trPr>
          <w:trHeight w:val="586"/>
        </w:trPr>
        <w:tc>
          <w:tcPr>
            <w:tcW w:w="2057" w:type="dxa"/>
            <w:shd w:val="clear" w:color="auto" w:fill="B3DCE4"/>
          </w:tcPr>
          <w:p w14:paraId="61721280" w14:textId="77777777" w:rsidR="00981855" w:rsidRPr="00C04028" w:rsidRDefault="00981855" w:rsidP="00981855">
            <w:pPr>
              <w:pStyle w:val="TableParagraph"/>
              <w:ind w:right="52"/>
              <w:rPr>
                <w:b/>
                <w:color w:val="002060"/>
                <w:sz w:val="20"/>
                <w:szCs w:val="20"/>
              </w:rPr>
            </w:pPr>
          </w:p>
          <w:p w14:paraId="1C771061" w14:textId="6A372ACE" w:rsidR="00981855" w:rsidRPr="00C04028" w:rsidRDefault="00981855" w:rsidP="00981855">
            <w:pPr>
              <w:pStyle w:val="TableParagraph"/>
              <w:ind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16:00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–</w:t>
            </w:r>
            <w:r w:rsidRPr="00C04028">
              <w:rPr>
                <w:b/>
                <w:color w:val="002060"/>
                <w:spacing w:val="-19"/>
                <w:sz w:val="20"/>
                <w:szCs w:val="20"/>
              </w:rPr>
              <w:t xml:space="preserve"> </w:t>
            </w:r>
            <w:r w:rsidRPr="00C04028">
              <w:rPr>
                <w:b/>
                <w:color w:val="002060"/>
                <w:spacing w:val="-8"/>
                <w:sz w:val="20"/>
                <w:szCs w:val="20"/>
              </w:rPr>
              <w:t>18:00</w:t>
            </w:r>
          </w:p>
        </w:tc>
        <w:tc>
          <w:tcPr>
            <w:tcW w:w="205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EBC2B23" w14:textId="77777777" w:rsidR="00981855" w:rsidRPr="00C04028" w:rsidRDefault="00981855" w:rsidP="0098185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</w:tcPr>
          <w:p w14:paraId="4012932B" w14:textId="23DFB3A7" w:rsidR="00981855" w:rsidRPr="00C04028" w:rsidRDefault="00981855" w:rsidP="00981855">
            <w:pPr>
              <w:pStyle w:val="TableParagraph"/>
              <w:spacing w:before="124"/>
              <w:ind w:left="74" w:right="52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23A4A580" w14:textId="77777777" w:rsidR="00981855" w:rsidRPr="00C04028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  <w:lang w:val="pl-PL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7E6DE0E9" w14:textId="77777777" w:rsidR="00981855" w:rsidRPr="00735130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981855" w:rsidRPr="00C04028" w14:paraId="2D71459D" w14:textId="77777777" w:rsidTr="00D50CE7">
        <w:trPr>
          <w:trHeight w:val="408"/>
        </w:trPr>
        <w:tc>
          <w:tcPr>
            <w:tcW w:w="2057" w:type="dxa"/>
            <w:tcBorders>
              <w:bottom w:val="nil"/>
            </w:tcBorders>
          </w:tcPr>
          <w:p w14:paraId="1880B4D4" w14:textId="3685EE17" w:rsidR="00981855" w:rsidRPr="00C04028" w:rsidRDefault="00981855" w:rsidP="00981855">
            <w:pPr>
              <w:pStyle w:val="TableParagraph"/>
              <w:spacing w:before="119"/>
              <w:ind w:left="68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color w:val="002060"/>
                <w:sz w:val="20"/>
                <w:szCs w:val="20"/>
              </w:rPr>
              <w:t>Overview of Vaccine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</w:tcPr>
          <w:p w14:paraId="1CA5F033" w14:textId="569757B8" w:rsidR="00981855" w:rsidRPr="00CF4918" w:rsidRDefault="00CF4918" w:rsidP="00981855">
            <w:pPr>
              <w:pStyle w:val="TableParagraph"/>
              <w:spacing w:before="121"/>
              <w:rPr>
                <w:b/>
                <w:bCs/>
                <w:color w:val="002060"/>
                <w:sz w:val="20"/>
                <w:szCs w:val="20"/>
              </w:rPr>
            </w:pPr>
            <w:r w:rsidRPr="00CF4918">
              <w:rPr>
                <w:b/>
                <w:bCs/>
                <w:color w:val="002060"/>
                <w:spacing w:val="-2"/>
                <w:sz w:val="20"/>
                <w:szCs w:val="20"/>
                <w:lang w:val="de-DE"/>
              </w:rPr>
              <w:t>Sibilia Quilici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</w:tcPr>
          <w:p w14:paraId="24FC9D6F" w14:textId="3E4A0C61" w:rsidR="00981855" w:rsidRPr="00C04028" w:rsidRDefault="00981855" w:rsidP="004048FD">
            <w:pPr>
              <w:pStyle w:val="TableParagraph"/>
              <w:rPr>
                <w:color w:val="002060"/>
                <w:sz w:val="20"/>
                <w:szCs w:val="20"/>
              </w:rPr>
            </w:pPr>
            <w:r w:rsidRPr="00F52E7E">
              <w:rPr>
                <w:b/>
                <w:bCs/>
                <w:color w:val="002060"/>
                <w:spacing w:val="-2"/>
                <w:sz w:val="20"/>
                <w:szCs w:val="20"/>
              </w:rPr>
              <w:t>Mondher Toumi</w:t>
            </w:r>
          </w:p>
        </w:tc>
        <w:tc>
          <w:tcPr>
            <w:tcW w:w="2208" w:type="dxa"/>
            <w:vMerge/>
            <w:shd w:val="clear" w:color="auto" w:fill="auto"/>
          </w:tcPr>
          <w:p w14:paraId="0A307B0D" w14:textId="77777777" w:rsidR="00981855" w:rsidRPr="00C04028" w:rsidRDefault="00981855" w:rsidP="0098185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00ED5F65" w14:textId="77777777" w:rsidR="00981855" w:rsidRPr="00C04028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981855" w:rsidRPr="00C04028" w14:paraId="0AA3D032" w14:textId="77777777" w:rsidTr="00D50CE7">
        <w:trPr>
          <w:trHeight w:val="339"/>
        </w:trPr>
        <w:tc>
          <w:tcPr>
            <w:tcW w:w="2057" w:type="dxa"/>
            <w:tcBorders>
              <w:top w:val="nil"/>
              <w:bottom w:val="nil"/>
            </w:tcBorders>
          </w:tcPr>
          <w:p w14:paraId="6D885A0C" w14:textId="4B0BAB91" w:rsidR="00981855" w:rsidRPr="00C04028" w:rsidRDefault="00981855" w:rsidP="00981855">
            <w:pPr>
              <w:pStyle w:val="TableParagraph"/>
              <w:spacing w:before="51"/>
              <w:ind w:left="69" w:right="52"/>
              <w:rPr>
                <w:b/>
                <w:color w:val="002060"/>
                <w:sz w:val="20"/>
                <w:szCs w:val="20"/>
              </w:rPr>
            </w:pPr>
            <w:r w:rsidRPr="00C04028">
              <w:rPr>
                <w:color w:val="002060"/>
                <w:sz w:val="20"/>
                <w:szCs w:val="20"/>
              </w:rPr>
              <w:t>Market Access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</w:tcPr>
          <w:p w14:paraId="22F364AD" w14:textId="77777777" w:rsidR="00981855" w:rsidRPr="00C04028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</w:tcPr>
          <w:p w14:paraId="6E6A08B4" w14:textId="77777777" w:rsidR="00981855" w:rsidRPr="00C04028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74DCC2A5" w14:textId="77777777" w:rsidR="00981855" w:rsidRPr="00C04028" w:rsidRDefault="00981855" w:rsidP="0098185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54242B73" w14:textId="77777777" w:rsidR="00981855" w:rsidRPr="00C04028" w:rsidRDefault="00981855" w:rsidP="00981855">
            <w:pPr>
              <w:rPr>
                <w:color w:val="002060"/>
                <w:sz w:val="20"/>
                <w:szCs w:val="20"/>
              </w:rPr>
            </w:pPr>
          </w:p>
        </w:tc>
      </w:tr>
      <w:tr w:rsidR="00981855" w:rsidRPr="00C04028" w14:paraId="647D2462" w14:textId="77777777" w:rsidTr="00D50CE7">
        <w:trPr>
          <w:trHeight w:val="339"/>
        </w:trPr>
        <w:tc>
          <w:tcPr>
            <w:tcW w:w="2057" w:type="dxa"/>
            <w:tcBorders>
              <w:top w:val="nil"/>
              <w:bottom w:val="nil"/>
            </w:tcBorders>
          </w:tcPr>
          <w:p w14:paraId="713BB9A9" w14:textId="77777777" w:rsidR="00981855" w:rsidRPr="00C04028" w:rsidRDefault="00981855" w:rsidP="00981855">
            <w:pPr>
              <w:pStyle w:val="TableParagraph"/>
              <w:spacing w:before="50"/>
              <w:ind w:left="68" w:right="52"/>
              <w:rPr>
                <w:color w:val="002060"/>
                <w:sz w:val="20"/>
                <w:szCs w:val="20"/>
              </w:rPr>
            </w:pPr>
            <w:r w:rsidRPr="00C04028">
              <w:rPr>
                <w:color w:val="002060"/>
                <w:sz w:val="20"/>
                <w:szCs w:val="20"/>
              </w:rPr>
              <w:t>Pathways in EU5</w:t>
            </w:r>
          </w:p>
          <w:p w14:paraId="4976B37A" w14:textId="1E158881" w:rsidR="00981855" w:rsidRPr="00C04028" w:rsidRDefault="00981855" w:rsidP="00981855">
            <w:pPr>
              <w:pStyle w:val="TableParagraph"/>
              <w:spacing w:before="50"/>
              <w:ind w:left="68" w:right="52"/>
              <w:rPr>
                <w:b/>
                <w:bCs/>
                <w:color w:val="002060"/>
                <w:sz w:val="20"/>
                <w:szCs w:val="20"/>
              </w:rPr>
            </w:pPr>
            <w:r w:rsidRPr="00C04028">
              <w:rPr>
                <w:b/>
                <w:bCs/>
                <w:color w:val="002060"/>
                <w:sz w:val="20"/>
                <w:szCs w:val="20"/>
              </w:rPr>
              <w:t>Anna Kapuśniak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</w:tcPr>
          <w:p w14:paraId="69D03AB1" w14:textId="77777777" w:rsidR="00981855" w:rsidRPr="00C04028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</w:tcPr>
          <w:p w14:paraId="74687D4D" w14:textId="77777777" w:rsidR="00981855" w:rsidRPr="00C04028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679BED7A" w14:textId="77777777" w:rsidR="00981855" w:rsidRPr="00C04028" w:rsidRDefault="00981855" w:rsidP="0098185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63F260EC" w14:textId="77777777" w:rsidR="00981855" w:rsidRPr="00C04028" w:rsidRDefault="00981855" w:rsidP="00981855">
            <w:pPr>
              <w:rPr>
                <w:color w:val="002060"/>
                <w:sz w:val="20"/>
                <w:szCs w:val="20"/>
              </w:rPr>
            </w:pPr>
          </w:p>
        </w:tc>
      </w:tr>
      <w:tr w:rsidR="00981855" w:rsidRPr="00C04028" w14:paraId="396D2017" w14:textId="77777777" w:rsidTr="00D50CE7">
        <w:trPr>
          <w:trHeight w:val="402"/>
        </w:trPr>
        <w:tc>
          <w:tcPr>
            <w:tcW w:w="2057" w:type="dxa"/>
            <w:tcBorders>
              <w:top w:val="nil"/>
            </w:tcBorders>
          </w:tcPr>
          <w:p w14:paraId="2FE9BDF6" w14:textId="1055B6D0" w:rsidR="00981855" w:rsidRPr="00C04028" w:rsidRDefault="00981855" w:rsidP="00981855">
            <w:pPr>
              <w:pStyle w:val="TableParagraph"/>
              <w:spacing w:before="51"/>
              <w:ind w:right="52"/>
              <w:jc w:val="lef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</w:tcBorders>
            <w:shd w:val="clear" w:color="auto" w:fill="auto"/>
          </w:tcPr>
          <w:p w14:paraId="35295199" w14:textId="77777777" w:rsidR="00981855" w:rsidRPr="00C04028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</w:tcBorders>
            <w:shd w:val="clear" w:color="auto" w:fill="auto"/>
          </w:tcPr>
          <w:p w14:paraId="0D2C1C26" w14:textId="77777777" w:rsidR="00981855" w:rsidRPr="00C04028" w:rsidRDefault="00981855" w:rsidP="00981855">
            <w:pPr>
              <w:pStyle w:val="TableParagraph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70408ECE" w14:textId="77777777" w:rsidR="00981855" w:rsidRPr="00C04028" w:rsidRDefault="00981855" w:rsidP="0098185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77B36D18" w14:textId="77777777" w:rsidR="00981855" w:rsidRPr="00C04028" w:rsidRDefault="00981855" w:rsidP="00981855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2A74DB43" w14:textId="77777777" w:rsidR="00894310" w:rsidRPr="00C04028" w:rsidRDefault="00627B6D" w:rsidP="00C04028">
      <w:pPr>
        <w:spacing w:before="90"/>
        <w:ind w:left="157"/>
        <w:rPr>
          <w:i/>
          <w:color w:val="002060"/>
          <w:sz w:val="20"/>
          <w:szCs w:val="20"/>
        </w:rPr>
      </w:pPr>
      <w:r w:rsidRPr="00C04028">
        <w:rPr>
          <w:i/>
          <w:color w:val="002060"/>
          <w:spacing w:val="-10"/>
          <w:sz w:val="20"/>
          <w:szCs w:val="20"/>
        </w:rPr>
        <w:t>*The</w:t>
      </w:r>
      <w:r w:rsidRPr="00C04028">
        <w:rPr>
          <w:i/>
          <w:color w:val="002060"/>
          <w:spacing w:val="-11"/>
          <w:sz w:val="20"/>
          <w:szCs w:val="20"/>
        </w:rPr>
        <w:t xml:space="preserve"> </w:t>
      </w:r>
      <w:r w:rsidRPr="00C04028">
        <w:rPr>
          <w:i/>
          <w:color w:val="002060"/>
          <w:spacing w:val="-10"/>
          <w:sz w:val="20"/>
          <w:szCs w:val="20"/>
        </w:rPr>
        <w:t>schedule</w:t>
      </w:r>
      <w:r w:rsidRPr="00C04028">
        <w:rPr>
          <w:i/>
          <w:color w:val="002060"/>
          <w:spacing w:val="-11"/>
          <w:sz w:val="20"/>
          <w:szCs w:val="20"/>
        </w:rPr>
        <w:t xml:space="preserve"> </w:t>
      </w:r>
      <w:r w:rsidRPr="00C04028">
        <w:rPr>
          <w:i/>
          <w:color w:val="002060"/>
          <w:spacing w:val="-10"/>
          <w:sz w:val="20"/>
          <w:szCs w:val="20"/>
        </w:rPr>
        <w:t>may</w:t>
      </w:r>
      <w:r w:rsidRPr="00C04028">
        <w:rPr>
          <w:i/>
          <w:color w:val="002060"/>
          <w:spacing w:val="-15"/>
          <w:sz w:val="20"/>
          <w:szCs w:val="20"/>
        </w:rPr>
        <w:t xml:space="preserve"> </w:t>
      </w:r>
      <w:r w:rsidRPr="00C04028">
        <w:rPr>
          <w:i/>
          <w:color w:val="002060"/>
          <w:spacing w:val="-10"/>
          <w:sz w:val="20"/>
          <w:szCs w:val="20"/>
        </w:rPr>
        <w:t>be</w:t>
      </w:r>
      <w:r w:rsidRPr="00C04028">
        <w:rPr>
          <w:i/>
          <w:color w:val="002060"/>
          <w:spacing w:val="-15"/>
          <w:sz w:val="20"/>
          <w:szCs w:val="20"/>
        </w:rPr>
        <w:t xml:space="preserve"> </w:t>
      </w:r>
      <w:r w:rsidRPr="00C04028">
        <w:rPr>
          <w:i/>
          <w:color w:val="002060"/>
          <w:spacing w:val="-10"/>
          <w:sz w:val="20"/>
          <w:szCs w:val="20"/>
        </w:rPr>
        <w:t>subject</w:t>
      </w:r>
      <w:r w:rsidRPr="00C04028">
        <w:rPr>
          <w:i/>
          <w:color w:val="002060"/>
          <w:spacing w:val="-13"/>
          <w:sz w:val="20"/>
          <w:szCs w:val="20"/>
        </w:rPr>
        <w:t xml:space="preserve"> </w:t>
      </w:r>
      <w:r w:rsidRPr="00C04028">
        <w:rPr>
          <w:i/>
          <w:color w:val="002060"/>
          <w:spacing w:val="-10"/>
          <w:sz w:val="20"/>
          <w:szCs w:val="20"/>
        </w:rPr>
        <w:t>to</w:t>
      </w:r>
      <w:r w:rsidRPr="00C04028">
        <w:rPr>
          <w:i/>
          <w:color w:val="002060"/>
          <w:spacing w:val="-11"/>
          <w:sz w:val="20"/>
          <w:szCs w:val="20"/>
        </w:rPr>
        <w:t xml:space="preserve"> </w:t>
      </w:r>
      <w:r w:rsidRPr="00C04028">
        <w:rPr>
          <w:i/>
          <w:color w:val="002060"/>
          <w:spacing w:val="-10"/>
          <w:sz w:val="20"/>
          <w:szCs w:val="20"/>
        </w:rPr>
        <w:t>minor</w:t>
      </w:r>
      <w:r w:rsidRPr="00C04028">
        <w:rPr>
          <w:i/>
          <w:color w:val="002060"/>
          <w:spacing w:val="-14"/>
          <w:sz w:val="20"/>
          <w:szCs w:val="20"/>
        </w:rPr>
        <w:t xml:space="preserve"> </w:t>
      </w:r>
      <w:r w:rsidRPr="00C04028">
        <w:rPr>
          <w:i/>
          <w:color w:val="002060"/>
          <w:spacing w:val="-10"/>
          <w:sz w:val="20"/>
          <w:szCs w:val="20"/>
        </w:rPr>
        <w:t>changes</w:t>
      </w:r>
    </w:p>
    <w:p w14:paraId="131ACBBD" w14:textId="77777777" w:rsidR="00C04028" w:rsidRPr="00C04028" w:rsidRDefault="00C04028">
      <w:pPr>
        <w:spacing w:before="90"/>
        <w:ind w:left="157"/>
        <w:rPr>
          <w:i/>
          <w:color w:val="002060"/>
          <w:sz w:val="20"/>
          <w:szCs w:val="20"/>
        </w:rPr>
      </w:pPr>
    </w:p>
    <w:sectPr w:rsidR="00C04028" w:rsidRPr="00C04028">
      <w:type w:val="continuous"/>
      <w:pgSz w:w="11900" w:h="16850"/>
      <w:pgMar w:top="82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A11EA"/>
    <w:multiLevelType w:val="hybridMultilevel"/>
    <w:tmpl w:val="C2ACBB2C"/>
    <w:lvl w:ilvl="0" w:tplc="18106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64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4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A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6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C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A2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AA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090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10"/>
    <w:rsid w:val="00086A07"/>
    <w:rsid w:val="000C7981"/>
    <w:rsid w:val="001037C6"/>
    <w:rsid w:val="001038CF"/>
    <w:rsid w:val="001F03E6"/>
    <w:rsid w:val="00241F72"/>
    <w:rsid w:val="00266999"/>
    <w:rsid w:val="002F5271"/>
    <w:rsid w:val="002F61F9"/>
    <w:rsid w:val="0033436F"/>
    <w:rsid w:val="00345BFF"/>
    <w:rsid w:val="0036648D"/>
    <w:rsid w:val="00370CEE"/>
    <w:rsid w:val="004016EF"/>
    <w:rsid w:val="004048FD"/>
    <w:rsid w:val="004049C4"/>
    <w:rsid w:val="0041181B"/>
    <w:rsid w:val="004923DF"/>
    <w:rsid w:val="004C287E"/>
    <w:rsid w:val="00550DFD"/>
    <w:rsid w:val="005E46F4"/>
    <w:rsid w:val="0061163E"/>
    <w:rsid w:val="00627B6D"/>
    <w:rsid w:val="006B05BC"/>
    <w:rsid w:val="0073296D"/>
    <w:rsid w:val="00735130"/>
    <w:rsid w:val="00747BF8"/>
    <w:rsid w:val="00814924"/>
    <w:rsid w:val="00842ADF"/>
    <w:rsid w:val="00894310"/>
    <w:rsid w:val="00981855"/>
    <w:rsid w:val="0099735F"/>
    <w:rsid w:val="009A7273"/>
    <w:rsid w:val="009C786F"/>
    <w:rsid w:val="009F4084"/>
    <w:rsid w:val="00A158A9"/>
    <w:rsid w:val="00A2307A"/>
    <w:rsid w:val="00A6017D"/>
    <w:rsid w:val="00AC2293"/>
    <w:rsid w:val="00AC4FE1"/>
    <w:rsid w:val="00B676E9"/>
    <w:rsid w:val="00B7417B"/>
    <w:rsid w:val="00BA361E"/>
    <w:rsid w:val="00BC5C87"/>
    <w:rsid w:val="00BC7483"/>
    <w:rsid w:val="00C04028"/>
    <w:rsid w:val="00C20792"/>
    <w:rsid w:val="00C938A4"/>
    <w:rsid w:val="00CF4918"/>
    <w:rsid w:val="00D24B12"/>
    <w:rsid w:val="00D50CE7"/>
    <w:rsid w:val="00E45A0E"/>
    <w:rsid w:val="00E5689B"/>
    <w:rsid w:val="00F034BE"/>
    <w:rsid w:val="00F52E7E"/>
    <w:rsid w:val="00FA1290"/>
    <w:rsid w:val="00FB3C95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4670"/>
  <w15:docId w15:val="{B670924B-03C4-4821-B338-D4E3FBDD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9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32"/>
      <w:ind w:left="1115" w:right="119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893">
          <w:marLeft w:val="20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Zawada</dc:creator>
  <cp:lastModifiedBy>Emilia Strycharz-Angrecka</cp:lastModifiedBy>
  <cp:revision>121</cp:revision>
  <dcterms:created xsi:type="dcterms:W3CDTF">2024-04-17T10:03:00Z</dcterms:created>
  <dcterms:modified xsi:type="dcterms:W3CDTF">2024-06-11T09:14:00Z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</Properties>
</file>